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08D" w:rsidRDefault="0013008D" w:rsidP="001300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13008D" w:rsidRDefault="0013008D" w:rsidP="001300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13008D" w:rsidRDefault="0013008D" w:rsidP="0013008D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13008D" w:rsidRDefault="0013008D" w:rsidP="0013008D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13008D" w:rsidRDefault="0013008D" w:rsidP="001300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62600" cy="2133600"/>
            <wp:effectExtent l="19050" t="0" r="0" b="0"/>
            <wp:docPr id="1" name="Рисунок 0" descr="Уряд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рядченко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08D" w:rsidRDefault="0013008D" w:rsidP="001300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13008D" w:rsidRDefault="0013008D" w:rsidP="001300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13008D" w:rsidRDefault="0013008D" w:rsidP="001300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ОД.04 Обществознание</w:t>
      </w:r>
    </w:p>
    <w:p w:rsidR="0013008D" w:rsidRDefault="0013008D" w:rsidP="001300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13008D" w:rsidRDefault="0013008D" w:rsidP="001300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D62085" w:rsidP="0013008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35.02.15 Кинология</w:t>
      </w:r>
    </w:p>
    <w:p w:rsidR="0013008D" w:rsidRDefault="0013008D" w:rsidP="001300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08D" w:rsidRDefault="0013008D" w:rsidP="0013008D"/>
    <w:p w:rsidR="0013008D" w:rsidRDefault="0013008D" w:rsidP="0013008D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13008D" w:rsidRDefault="0013008D" w:rsidP="0013008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3008D" w:rsidRDefault="0013008D" w:rsidP="0013008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3008D" w:rsidRDefault="0013008D" w:rsidP="0013008D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2023 г.</w:t>
      </w:r>
    </w:p>
    <w:p w:rsidR="007B517B" w:rsidRPr="0013008D" w:rsidRDefault="0013008D" w:rsidP="0013008D">
      <w:pPr>
        <w:jc w:val="center"/>
        <w:rPr>
          <w:noProof/>
        </w:rPr>
      </w:pPr>
      <w:r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7B517B" w:rsidRDefault="00D62085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Дерябина И.А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861894" w:rsidRPr="007B517B" w:rsidRDefault="00861894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35C12" w:rsidRDefault="00235C12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контроля………………19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контроля………………23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Материалы </w:t>
      </w:r>
      <w:r w:rsidR="007B517B">
        <w:rPr>
          <w:rFonts w:ascii="Times New Roman" w:hAnsi="Times New Roman" w:cs="Times New Roman"/>
          <w:sz w:val="24"/>
          <w:szCs w:val="24"/>
        </w:rPr>
        <w:t xml:space="preserve">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7B517B">
        <w:rPr>
          <w:rFonts w:ascii="Times New Roman" w:hAnsi="Times New Roman" w:cs="Times New Roman"/>
          <w:sz w:val="24"/>
          <w:szCs w:val="24"/>
        </w:rPr>
        <w:t>рубежного контроля</w:t>
      </w:r>
      <w:r w:rsidR="004D7D80">
        <w:rPr>
          <w:rFonts w:ascii="Times New Roman" w:hAnsi="Times New Roman" w:cs="Times New Roman"/>
          <w:sz w:val="24"/>
          <w:szCs w:val="24"/>
        </w:rPr>
        <w:t>………….….42</w:t>
      </w:r>
    </w:p>
    <w:p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аттестации…..…47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861894">
        <w:rPr>
          <w:rFonts w:ascii="Times New Roman" w:eastAsia="Times New Roman" w:hAnsi="Times New Roman" w:cs="Times New Roman"/>
          <w:sz w:val="24"/>
          <w:szCs w:val="24"/>
        </w:rPr>
        <w:t>.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04 Обществознание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по </w:t>
      </w:r>
      <w:r w:rsidR="00E071DB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D62085">
        <w:rPr>
          <w:rFonts w:ascii="Times New Roman" w:eastAsia="Times New Roman" w:hAnsi="Times New Roman" w:cs="Times New Roman"/>
          <w:sz w:val="24"/>
          <w:szCs w:val="24"/>
        </w:rPr>
        <w:t>35.02.15 Кинология</w:t>
      </w:r>
      <w:r w:rsidR="0092021F">
        <w:rPr>
          <w:rFonts w:ascii="Times New Roman" w:eastAsia="Times New Roman" w:hAnsi="Times New Roman" w:cs="Times New Roman"/>
          <w:sz w:val="24"/>
          <w:szCs w:val="24"/>
        </w:rPr>
        <w:t>,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861894">
        <w:rPr>
          <w:rFonts w:ascii="Times New Roman" w:eastAsia="Times New Roman" w:hAnsi="Times New Roman" w:cs="Times New Roman"/>
          <w:sz w:val="24"/>
          <w:szCs w:val="24"/>
        </w:rPr>
        <w:t>.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04 Обществознание.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контроляи промежуточной аттестации.</w:t>
      </w:r>
    </w:p>
    <w:p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1894" w:rsidRDefault="00861894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861894">
        <w:rPr>
          <w:rFonts w:ascii="Times New Roman" w:eastAsia="Times New Roman" w:hAnsi="Times New Roman" w:cs="Times New Roman"/>
          <w:sz w:val="24"/>
          <w:szCs w:val="24"/>
        </w:rPr>
        <w:t>.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04 Обществознание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D6208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D620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620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E071DB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D62085">
        <w:rPr>
          <w:rFonts w:ascii="Times New Roman" w:eastAsia="Times New Roman" w:hAnsi="Times New Roman" w:cs="Times New Roman"/>
          <w:sz w:val="24"/>
          <w:szCs w:val="24"/>
        </w:rPr>
        <w:t>35.02.15 Кинология</w:t>
      </w:r>
      <w:r w:rsidR="00E071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</w:rPr>
      </w:pPr>
    </w:p>
    <w:p w:rsidR="0056002E" w:rsidRDefault="0056002E" w:rsidP="0056002E">
      <w:p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pPr w:leftFromText="180" w:rightFromText="180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0"/>
        <w:gridCol w:w="3501"/>
        <w:gridCol w:w="3520"/>
      </w:tblGrid>
      <w:tr w:rsidR="00861894" w:rsidRPr="006206FE" w:rsidTr="0092021F">
        <w:trPr>
          <w:cantSplit/>
          <w:trHeight w:val="415"/>
        </w:trPr>
        <w:tc>
          <w:tcPr>
            <w:tcW w:w="1332" w:type="pct"/>
            <w:vMerge w:val="restart"/>
            <w:vAlign w:val="center"/>
          </w:tcPr>
          <w:p w:rsidR="00861894" w:rsidRPr="006206FE" w:rsidRDefault="00861894" w:rsidP="00AD1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Toc118236608"/>
            <w:r w:rsidRPr="006206FE">
              <w:rPr>
                <w:rFonts w:ascii="Times New Roman" w:hAnsi="Times New Roman"/>
                <w:b/>
                <w:sz w:val="24"/>
                <w:szCs w:val="24"/>
              </w:rPr>
              <w:t>Код и наименование формируемых компетенций</w:t>
            </w:r>
            <w:bookmarkEnd w:id="0"/>
          </w:p>
        </w:tc>
        <w:tc>
          <w:tcPr>
            <w:tcW w:w="3668" w:type="pct"/>
            <w:gridSpan w:val="2"/>
            <w:vAlign w:val="center"/>
          </w:tcPr>
          <w:p w:rsidR="00861894" w:rsidRPr="006206FE" w:rsidRDefault="00861894" w:rsidP="00AD1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Toc118236609"/>
            <w:r w:rsidRPr="006206FE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дисциплины</w:t>
            </w:r>
            <w:bookmarkEnd w:id="1"/>
          </w:p>
        </w:tc>
      </w:tr>
      <w:tr w:rsidR="00861894" w:rsidRPr="006206FE" w:rsidTr="0092021F">
        <w:trPr>
          <w:cantSplit/>
          <w:trHeight w:val="563"/>
        </w:trPr>
        <w:tc>
          <w:tcPr>
            <w:tcW w:w="1332" w:type="pct"/>
            <w:vMerge/>
            <w:vAlign w:val="center"/>
          </w:tcPr>
          <w:p w:rsidR="00861894" w:rsidRPr="006206FE" w:rsidRDefault="00861894" w:rsidP="00AD1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9" w:type="pct"/>
            <w:vAlign w:val="center"/>
          </w:tcPr>
          <w:p w:rsidR="00861894" w:rsidRPr="006206FE" w:rsidRDefault="00861894" w:rsidP="00AD1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Toc118236610"/>
            <w:r w:rsidRPr="006206FE"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bookmarkEnd w:id="2"/>
          </w:p>
        </w:tc>
        <w:tc>
          <w:tcPr>
            <w:tcW w:w="1839" w:type="pct"/>
            <w:vAlign w:val="center"/>
          </w:tcPr>
          <w:p w:rsidR="00861894" w:rsidRPr="006206FE" w:rsidRDefault="00861894" w:rsidP="00AD1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_Toc118236611"/>
            <w:r w:rsidRPr="006206FE"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bookmarkEnd w:id="3"/>
          </w:p>
        </w:tc>
      </w:tr>
      <w:tr w:rsidR="00861894" w:rsidRPr="006206FE" w:rsidTr="0092021F">
        <w:trPr>
          <w:trHeight w:val="983"/>
        </w:trPr>
        <w:tc>
          <w:tcPr>
            <w:tcW w:w="1332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" w:name="_Toc118236612"/>
            <w:r w:rsidRPr="006206FE">
              <w:rPr>
                <w:rFonts w:ascii="Times New Roman" w:hAnsi="Times New Roman"/>
                <w:sz w:val="24"/>
                <w:szCs w:val="24"/>
              </w:rPr>
              <w:t>ОК 01</w:t>
            </w:r>
            <w:bookmarkEnd w:id="4"/>
            <w:r w:rsidRPr="006206F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_Toc118236613"/>
            <w:r w:rsidRPr="006206FE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</w:t>
            </w:r>
            <w:bookmarkEnd w:id="5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" w:name="_Toc118236614"/>
            <w:r w:rsidRPr="006206FE">
              <w:rPr>
                <w:rFonts w:ascii="Times New Roman" w:hAnsi="Times New Roman"/>
                <w:sz w:val="24"/>
                <w:szCs w:val="24"/>
              </w:rPr>
              <w:t>к различным контекстам</w:t>
            </w:r>
            <w:bookmarkEnd w:id="6"/>
          </w:p>
        </w:tc>
        <w:tc>
          <w:tcPr>
            <w:tcW w:w="1829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" w:name="_Toc118236615"/>
            <w:r w:rsidRPr="006206FE">
              <w:rPr>
                <w:rFonts w:ascii="Times New Roman" w:hAnsi="Times New Roman"/>
                <w:sz w:val="24"/>
                <w:szCs w:val="24"/>
              </w:rPr>
              <w:t>В части трудового воспитания:</w:t>
            </w:r>
            <w:bookmarkEnd w:id="7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" w:name="_Toc118236616"/>
            <w:r w:rsidRPr="006206FE">
              <w:rPr>
                <w:rFonts w:ascii="Times New Roman" w:hAnsi="Times New Roman"/>
                <w:sz w:val="24"/>
                <w:szCs w:val="24"/>
              </w:rPr>
              <w:t>- готовность к труду, осознание ценности мастерства, трудолюбие; У</w:t>
            </w:r>
            <w:bookmarkEnd w:id="8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" w:name="_Toc118236617"/>
            <w:r w:rsidRPr="006206FE">
              <w:rPr>
                <w:rFonts w:ascii="Times New Roman" w:hAnsi="Times New Roman"/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bookmarkEnd w:id="9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" w:name="_Toc118236618"/>
            <w:r w:rsidRPr="006206FE">
              <w:rPr>
                <w:rFonts w:ascii="Times New Roman" w:hAnsi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  <w:bookmarkEnd w:id="10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" w:name="_Toc118236619"/>
            <w:r w:rsidRPr="006206FE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  <w:bookmarkEnd w:id="11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" w:name="_Toc118236620"/>
            <w:r w:rsidRPr="006206FE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  <w:bookmarkEnd w:id="12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" w:name="_Toc118236621"/>
            <w:r w:rsidRPr="006206FE">
              <w:rPr>
                <w:rFonts w:ascii="Times New Roman" w:hAnsi="Times New Roman"/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  <w:bookmarkEnd w:id="13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FE">
              <w:rPr>
                <w:rFonts w:ascii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FE">
              <w:rPr>
                <w:rFonts w:ascii="Times New Roman" w:hAnsi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FE">
              <w:rPr>
                <w:rFonts w:ascii="Times New Roman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 </w:t>
            </w:r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FE">
              <w:rPr>
                <w:rFonts w:ascii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" w:name="_Toc118236622"/>
            <w:r w:rsidRPr="006206FE">
              <w:rPr>
                <w:rFonts w:ascii="Times New Roman" w:hAnsi="Times New Roman"/>
                <w:sz w:val="24"/>
                <w:szCs w:val="24"/>
              </w:rPr>
              <w:t xml:space="preserve">- развивать креативное </w:t>
            </w:r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мышление при решении жизненных проблем</w:t>
            </w:r>
            <w:bookmarkEnd w:id="14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5" w:name="_Toc118236623"/>
            <w:r w:rsidRPr="006206FE">
              <w:rPr>
                <w:rFonts w:ascii="Times New Roman" w:hAnsi="Times New Roman"/>
                <w:sz w:val="24"/>
                <w:szCs w:val="24"/>
              </w:rPr>
              <w:t>б) базовые исследовательские действия:</w:t>
            </w:r>
            <w:bookmarkEnd w:id="15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6" w:name="_Toc118236624"/>
            <w:r w:rsidRPr="006206FE"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bookmarkEnd w:id="16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7" w:name="_Toc118236625"/>
            <w:r w:rsidRPr="006206FE">
              <w:rPr>
                <w:rFonts w:ascii="Times New Roman" w:hAnsi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bookmarkEnd w:id="17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8" w:name="_Toc118236626"/>
            <w:r w:rsidRPr="006206FE">
              <w:rPr>
                <w:rFonts w:ascii="Times New Roman" w:hAnsi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bookmarkEnd w:id="18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9" w:name="_Toc118236627"/>
            <w:r w:rsidRPr="006206FE">
              <w:rPr>
                <w:rFonts w:ascii="Times New Roman" w:hAnsi="Times New Roman"/>
                <w:sz w:val="24"/>
                <w:szCs w:val="24"/>
              </w:rPr>
              <w:t>-- уметь переносить знания в познавательную и практическую области жизнедеятельности;</w:t>
            </w:r>
            <w:bookmarkEnd w:id="19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0" w:name="_Toc118236628"/>
            <w:r w:rsidRPr="006206FE">
              <w:rPr>
                <w:rFonts w:ascii="Times New Roman" w:hAnsi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bookmarkEnd w:id="20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1" w:name="_Toc118236629"/>
            <w:r w:rsidRPr="006206FE">
              <w:rPr>
                <w:rFonts w:ascii="Times New Roman" w:hAnsi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bookmarkEnd w:id="21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2" w:name="_Toc118236630"/>
            <w:r w:rsidRPr="006206FE">
              <w:rPr>
                <w:rFonts w:ascii="Times New Roman" w:hAnsi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  <w:bookmarkEnd w:id="22"/>
          </w:p>
        </w:tc>
        <w:tc>
          <w:tcPr>
            <w:tcW w:w="1839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3" w:name="_Toc118236631"/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сформировать знания об (о):</w:t>
            </w:r>
            <w:bookmarkEnd w:id="23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4" w:name="_Toc118236632"/>
            <w:r w:rsidRPr="006206FE">
              <w:rPr>
                <w:rFonts w:ascii="Times New Roman" w:hAnsi="Times New Roman"/>
                <w:sz w:val="24"/>
                <w:szCs w:val="24"/>
              </w:rPr>
              <w:t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  <w:bookmarkEnd w:id="24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5" w:name="_Toc118236633"/>
            <w:r w:rsidRPr="006206FE">
              <w:rPr>
                <w:rFonts w:ascii="Times New Roman" w:hAnsi="Times New Roman"/>
                <w:sz w:val="24"/>
                <w:szCs w:val="24"/>
              </w:rPr>
              <w:t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25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6" w:name="_Toc118236634"/>
            <w:r w:rsidRPr="006206FE">
              <w:rPr>
                <w:rFonts w:ascii="Times New Roman" w:hAnsi="Times New Roman"/>
                <w:sz w:val="24"/>
                <w:szCs w:val="24"/>
              </w:rPr>
              <w:t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bookmarkEnd w:id="26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7" w:name="_Toc118236635"/>
            <w:r w:rsidRPr="006206FE">
              <w:rPr>
                <w:rFonts w:ascii="Times New Roman" w:hAnsi="Times New Roman"/>
                <w:sz w:val="24"/>
                <w:szCs w:val="24"/>
              </w:rPr>
              <w:t>- системе права и законодательства Российской Федерации;</w:t>
            </w:r>
            <w:bookmarkEnd w:id="27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8" w:name="_Toc118236636"/>
            <w:r w:rsidRPr="006206FE">
              <w:rPr>
                <w:rFonts w:ascii="Times New Roman" w:hAnsi="Times New Roman"/>
                <w:sz w:val="24"/>
                <w:szCs w:val="24"/>
              </w:rPr>
              <w:t xml:space="preserve">- владеть базовым понятийным аппаратом социальных наук, уметь различать существенные </w:t>
            </w:r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bookmarkEnd w:id="28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9" w:name="_Toc118236637"/>
            <w:r w:rsidRPr="006206FE">
              <w:rPr>
                <w:rFonts w:ascii="Times New Roman" w:hAnsi="Times New Roman"/>
                <w:sz w:val="24"/>
                <w:szCs w:val="24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  <w:bookmarkEnd w:id="29"/>
          </w:p>
        </w:tc>
      </w:tr>
      <w:tr w:rsidR="00861894" w:rsidRPr="006206FE" w:rsidTr="0092021F">
        <w:trPr>
          <w:trHeight w:val="698"/>
        </w:trPr>
        <w:tc>
          <w:tcPr>
            <w:tcW w:w="1332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0" w:name="_Toc118236638"/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bookmarkEnd w:id="30"/>
          </w:p>
        </w:tc>
        <w:tc>
          <w:tcPr>
            <w:tcW w:w="1829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9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1" w:name="_Toc118236639"/>
            <w:r w:rsidRPr="006206FE">
              <w:rPr>
                <w:rFonts w:ascii="Times New Roman" w:hAnsi="Times New Roman"/>
                <w:sz w:val="24"/>
                <w:szCs w:val="24"/>
              </w:rPr>
              <w:t>сформировать знания об (о):</w:t>
            </w:r>
            <w:bookmarkEnd w:id="31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2" w:name="_Toc118236640"/>
            <w:r w:rsidRPr="006206FE">
              <w:rPr>
                <w:rFonts w:ascii="Times New Roman" w:hAnsi="Times New Roman"/>
                <w:sz w:val="24"/>
                <w:szCs w:val="24"/>
              </w:rPr>
              <w:t>-  особенностях процесса цифровизации и влиянии массовых коммуникаций на все сферы жизни общества;</w:t>
            </w:r>
            <w:bookmarkEnd w:id="32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3" w:name="_Toc118236641"/>
            <w:r w:rsidRPr="006206FE">
              <w:rPr>
                <w:rFonts w:ascii="Times New Roman" w:hAnsi="Times New Roman"/>
                <w:sz w:val="24"/>
                <w:szCs w:val="24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bookmarkEnd w:id="33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4" w:name="_Toc118236642"/>
            <w:r w:rsidRPr="006206FE">
              <w:rPr>
                <w:rFonts w:ascii="Times New Roman" w:hAnsi="Times New Roman"/>
                <w:sz w:val="24"/>
                <w:szCs w:val="24"/>
              </w:rP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bookmarkEnd w:id="34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5" w:name="_Toc118236643"/>
            <w:r w:rsidRPr="006206FE">
              <w:rPr>
                <w:rFonts w:ascii="Times New Roman" w:hAnsi="Times New Roman"/>
                <w:sz w:val="24"/>
                <w:szCs w:val="24"/>
              </w:rPr>
              <w:t>- 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  <w:bookmarkEnd w:id="35"/>
          </w:p>
        </w:tc>
      </w:tr>
      <w:tr w:rsidR="00861894" w:rsidRPr="006206FE" w:rsidTr="0092021F">
        <w:trPr>
          <w:trHeight w:val="416"/>
        </w:trPr>
        <w:tc>
          <w:tcPr>
            <w:tcW w:w="1332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6" w:name="_Toc118236644"/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03. Планировать и </w:t>
            </w:r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bookmarkEnd w:id="36"/>
          </w:p>
        </w:tc>
        <w:tc>
          <w:tcPr>
            <w:tcW w:w="1829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7" w:name="_Toc118236645"/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В области духовно-</w:t>
            </w:r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нравственного воспитания:</w:t>
            </w:r>
            <w:bookmarkEnd w:id="37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8" w:name="_Toc118236646"/>
            <w:r w:rsidRPr="006206FE">
              <w:rPr>
                <w:rFonts w:ascii="Times New Roman" w:hAnsi="Times New Roman"/>
                <w:sz w:val="24"/>
                <w:szCs w:val="24"/>
              </w:rPr>
              <w:t>-- сформированность нравственного сознания, этического поведения;</w:t>
            </w:r>
            <w:bookmarkEnd w:id="38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9" w:name="_Toc118236647"/>
            <w:r w:rsidRPr="006206FE">
              <w:rPr>
                <w:rFonts w:ascii="Times New Roman" w:hAnsi="Times New Roman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  <w:bookmarkEnd w:id="39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0" w:name="_Toc118236648"/>
            <w:r w:rsidRPr="006206FE">
              <w:rPr>
                <w:rFonts w:ascii="Times New Roman" w:hAnsi="Times New Roman"/>
                <w:sz w:val="24"/>
                <w:szCs w:val="24"/>
              </w:rPr>
              <w:t>- осознание личного вклада в построение устойчивого будущего;</w:t>
            </w:r>
            <w:bookmarkEnd w:id="40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1" w:name="_Toc118236649"/>
            <w:r w:rsidRPr="006206FE">
              <w:rPr>
                <w:rFonts w:ascii="Times New Roman" w:hAnsi="Times New Roman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  <w:bookmarkEnd w:id="41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2" w:name="_Toc118236650"/>
            <w:r w:rsidRPr="006206F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  <w:bookmarkEnd w:id="42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3" w:name="_Toc118236651"/>
            <w:r w:rsidRPr="006206FE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  <w:bookmarkEnd w:id="43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4" w:name="_Toc118236652"/>
            <w:r w:rsidRPr="006206FE">
              <w:rPr>
                <w:rFonts w:ascii="Times New Roman" w:hAnsi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bookmarkEnd w:id="44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5" w:name="_Toc118236653"/>
            <w:r w:rsidRPr="006206FE">
              <w:rPr>
                <w:rFonts w:ascii="Times New Roman" w:hAnsi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  <w:bookmarkEnd w:id="45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6" w:name="_Toc118236654"/>
            <w:r w:rsidRPr="006206FE">
              <w:rPr>
                <w:rFonts w:ascii="Times New Roman" w:hAnsi="Times New Roman"/>
                <w:sz w:val="24"/>
                <w:szCs w:val="24"/>
              </w:rPr>
              <w:t>- давать оценку новым ситуациям;</w:t>
            </w:r>
            <w:bookmarkEnd w:id="46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7" w:name="_Toc118236655"/>
            <w:r w:rsidRPr="006206F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bookmarkEnd w:id="47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8" w:name="_Toc118236656"/>
            <w:r w:rsidRPr="006206FE"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  <w:bookmarkEnd w:id="48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9" w:name="_Toc118236657"/>
            <w:r w:rsidRPr="006206FE"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  <w:bookmarkEnd w:id="49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0" w:name="_Toc118236658"/>
            <w:r w:rsidRPr="006206FE">
              <w:rPr>
                <w:rFonts w:ascii="Times New Roman" w:hAnsi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  <w:bookmarkEnd w:id="50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1" w:name="_Toc118236659"/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в) эмоциональный интеллект, предполагающий сформированность:</w:t>
            </w:r>
            <w:bookmarkEnd w:id="51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2" w:name="_Toc118236660"/>
            <w:r w:rsidRPr="006206FE">
              <w:rPr>
                <w:rFonts w:ascii="Times New Roman" w:hAnsi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  <w:bookmarkEnd w:id="52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3" w:name="_Toc118236661"/>
            <w:r w:rsidRPr="006206FE">
              <w:rPr>
                <w:rFonts w:ascii="Times New Roman" w:hAnsi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bookmarkEnd w:id="53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4" w:name="_Toc118236662"/>
            <w:r w:rsidRPr="006206FE">
              <w:rPr>
                <w:rFonts w:ascii="Times New Roman" w:hAnsi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  <w:bookmarkEnd w:id="54"/>
          </w:p>
        </w:tc>
        <w:tc>
          <w:tcPr>
            <w:tcW w:w="1839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5" w:name="_Toc118236663"/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сформировать знания об (о):</w:t>
            </w:r>
            <w:bookmarkEnd w:id="55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6" w:name="_Toc118236664"/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56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7" w:name="_Toc118236665"/>
            <w:r w:rsidRPr="006206FE">
              <w:rPr>
                <w:rFonts w:ascii="Times New Roman" w:hAnsi="Times New Roman"/>
                <w:sz w:val="24"/>
                <w:szCs w:val="24"/>
              </w:rP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bookmarkEnd w:id="57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8" w:name="_Toc118236666"/>
            <w:r w:rsidRPr="006206FE">
              <w:rPr>
                <w:rFonts w:ascii="Times New Roman" w:hAnsi="Times New Roman"/>
                <w:sz w:val="24"/>
                <w:szCs w:val="24"/>
              </w:rPr>
              <w:t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58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9" w:name="_Toc118236667"/>
            <w:r w:rsidRPr="006206FE">
              <w:rPr>
                <w:rFonts w:ascii="Times New Roman" w:hAnsi="Times New Roman"/>
                <w:sz w:val="24"/>
                <w:szCs w:val="24"/>
              </w:rPr>
              <w:t xml:space="preserve">-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сформированность гражданской ответственности в части уплаты налогов для развития общества и государства</w:t>
            </w:r>
            <w:bookmarkEnd w:id="59"/>
          </w:p>
        </w:tc>
      </w:tr>
      <w:tr w:rsidR="00861894" w:rsidRPr="006206FE" w:rsidTr="0092021F">
        <w:trPr>
          <w:trHeight w:val="699"/>
        </w:trPr>
        <w:tc>
          <w:tcPr>
            <w:tcW w:w="1332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0" w:name="_Toc118236668"/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  <w:bookmarkEnd w:id="60"/>
          </w:p>
        </w:tc>
        <w:tc>
          <w:tcPr>
            <w:tcW w:w="1829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1" w:name="_Toc118236669"/>
            <w:r w:rsidRPr="006206FE">
              <w:rPr>
                <w:rFonts w:ascii="Times New Roman" w:hAnsi="Times New Roman"/>
                <w:sz w:val="24"/>
                <w:szCs w:val="24"/>
              </w:rPr>
              <w:t>- готовность к саморазвитию, самостоятельности и самоопределению;</w:t>
            </w:r>
            <w:bookmarkEnd w:id="61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2" w:name="_Toc118236670"/>
            <w:r w:rsidRPr="006206FE">
              <w:rPr>
                <w:rFonts w:ascii="Times New Roman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  <w:bookmarkEnd w:id="62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3" w:name="_Toc118236671"/>
            <w:r w:rsidRPr="006206FE"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  <w:bookmarkEnd w:id="63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4" w:name="_Toc118236672"/>
            <w:r w:rsidRPr="006206FE"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  <w:bookmarkEnd w:id="64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5" w:name="_Toc118236673"/>
            <w:r w:rsidRPr="006206FE">
              <w:rPr>
                <w:rFonts w:ascii="Times New Roman" w:hAnsi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  <w:bookmarkEnd w:id="65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6" w:name="_Toc118236674"/>
            <w:r w:rsidRPr="006206FE">
              <w:rPr>
                <w:rFonts w:ascii="Times New Roman" w:hAnsi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  <w:bookmarkEnd w:id="66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7" w:name="_Toc118236675"/>
            <w:r w:rsidRPr="006206FE">
              <w:rPr>
                <w:rFonts w:ascii="Times New Roman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  <w:bookmarkEnd w:id="67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8" w:name="_Toc118236676"/>
            <w:r w:rsidRPr="006206FE">
              <w:rPr>
                <w:rFonts w:ascii="Times New Roman" w:hAnsi="Times New Roman"/>
                <w:sz w:val="24"/>
                <w:szCs w:val="24"/>
              </w:rPr>
              <w:t xml:space="preserve">- осуществлять позитивное стратегическое поведение в различных ситуациях, проявлять творчество и </w:t>
            </w:r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воображение, быть инициативным</w:t>
            </w:r>
            <w:bookmarkEnd w:id="68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9" w:name="_Toc118236677"/>
            <w:r w:rsidRPr="006206F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  <w:bookmarkEnd w:id="69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0" w:name="_Toc118236678"/>
            <w:r w:rsidRPr="006206FE"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  <w:bookmarkEnd w:id="70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1" w:name="_Toc118236679"/>
            <w:r w:rsidRPr="006206FE">
              <w:rPr>
                <w:rFonts w:ascii="Times New Roman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  <w:bookmarkEnd w:id="71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2" w:name="_Toc118236680"/>
            <w:r w:rsidRPr="006206FE">
              <w:rPr>
                <w:rFonts w:ascii="Times New Roman" w:hAnsi="Times New Roman"/>
                <w:sz w:val="24"/>
                <w:szCs w:val="24"/>
              </w:rPr>
              <w:t>- признавать свое право и право других людей на ошибки;</w:t>
            </w:r>
            <w:bookmarkEnd w:id="72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3" w:name="_Toc118236681"/>
            <w:r w:rsidRPr="006206FE"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  <w:bookmarkEnd w:id="73"/>
          </w:p>
        </w:tc>
        <w:tc>
          <w:tcPr>
            <w:tcW w:w="1839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4" w:name="_Toc118236682"/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</w:t>
            </w:r>
            <w:bookmarkEnd w:id="74"/>
          </w:p>
        </w:tc>
      </w:tr>
      <w:tr w:rsidR="00861894" w:rsidRPr="006206FE" w:rsidTr="0092021F">
        <w:trPr>
          <w:trHeight w:val="698"/>
        </w:trPr>
        <w:tc>
          <w:tcPr>
            <w:tcW w:w="1332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5" w:name="_Toc118236683"/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bookmarkEnd w:id="75"/>
          </w:p>
        </w:tc>
        <w:tc>
          <w:tcPr>
            <w:tcW w:w="1829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6" w:name="_Toc118236684"/>
            <w:r w:rsidRPr="006206FE">
              <w:rPr>
                <w:rFonts w:ascii="Times New Roman" w:hAnsi="Times New Roman"/>
                <w:sz w:val="24"/>
                <w:szCs w:val="24"/>
              </w:rPr>
              <w:t>В области эстетического воспитания:</w:t>
            </w:r>
            <w:bookmarkEnd w:id="76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7" w:name="_Toc118236685"/>
            <w:r w:rsidRPr="006206FE">
              <w:rPr>
                <w:rFonts w:ascii="Times New Roman" w:hAnsi="Times New Roman"/>
                <w:sz w:val="24"/>
                <w:szCs w:val="24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  <w:bookmarkEnd w:id="77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8" w:name="_Toc118236686"/>
            <w:r w:rsidRPr="006206FE">
              <w:rPr>
                <w:rFonts w:ascii="Times New Roman" w:hAnsi="Times New Roman"/>
                <w:sz w:val="24"/>
                <w:szCs w:val="24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bookmarkEnd w:id="78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9" w:name="_Toc118236687"/>
            <w:r w:rsidRPr="006206FE">
              <w:rPr>
                <w:rFonts w:ascii="Times New Roman" w:hAnsi="Times New Roman"/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bookmarkEnd w:id="79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0" w:name="_Toc118236688"/>
            <w:r w:rsidRPr="006206FE">
              <w:rPr>
                <w:rFonts w:ascii="Times New Roman" w:hAnsi="Times New Roman"/>
                <w:sz w:val="24"/>
                <w:szCs w:val="24"/>
              </w:rPr>
              <w:t>- готовность к самовыражению в разных видах искусства, стремление проявлять качества творческой личности;</w:t>
            </w:r>
            <w:bookmarkEnd w:id="80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1" w:name="_Toc118236689"/>
            <w:r w:rsidRPr="006206FE"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  <w:bookmarkEnd w:id="81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2" w:name="_Toc118236690"/>
            <w:r w:rsidRPr="006206FE">
              <w:rPr>
                <w:rFonts w:ascii="Times New Roman" w:hAnsi="Times New Roman"/>
                <w:sz w:val="24"/>
                <w:szCs w:val="24"/>
              </w:rPr>
              <w:t>а) общение:</w:t>
            </w:r>
            <w:bookmarkEnd w:id="82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3" w:name="_Toc118236691"/>
            <w:r w:rsidRPr="006206FE">
              <w:rPr>
                <w:rFonts w:ascii="Times New Roman" w:hAnsi="Times New Roman"/>
                <w:sz w:val="24"/>
                <w:szCs w:val="24"/>
              </w:rPr>
              <w:t>- осуществлять коммуникации во всех сферах жизни;</w:t>
            </w:r>
            <w:bookmarkEnd w:id="83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4" w:name="_Toc118236692"/>
            <w:r w:rsidRPr="006206FE">
              <w:rPr>
                <w:rFonts w:ascii="Times New Roman" w:hAnsi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bookmarkEnd w:id="84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5" w:name="_Toc118236693"/>
            <w:r w:rsidRPr="006206FE">
              <w:rPr>
                <w:rFonts w:ascii="Times New Roman" w:hAnsi="Times New Roman"/>
                <w:sz w:val="24"/>
                <w:szCs w:val="24"/>
              </w:rPr>
              <w:t xml:space="preserve">- развернуто и логично излагать свою точку зрения с </w:t>
            </w:r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использованием языковых средств</w:t>
            </w:r>
            <w:bookmarkEnd w:id="85"/>
          </w:p>
        </w:tc>
        <w:tc>
          <w:tcPr>
            <w:tcW w:w="1839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6" w:name="_Toc118236694"/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86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7" w:name="_Toc118236695"/>
            <w:r w:rsidRPr="006206FE">
              <w:rPr>
                <w:rFonts w:ascii="Times New Roman" w:hAnsi="Times New Roman"/>
                <w:sz w:val="24"/>
                <w:szCs w:val="24"/>
              </w:rP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</w:t>
            </w:r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bookmarkEnd w:id="87"/>
          </w:p>
        </w:tc>
      </w:tr>
      <w:tr w:rsidR="00861894" w:rsidRPr="006206FE" w:rsidTr="0092021F">
        <w:trPr>
          <w:trHeight w:val="1408"/>
        </w:trPr>
        <w:tc>
          <w:tcPr>
            <w:tcW w:w="1332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8" w:name="_Toc118236696"/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bookmarkEnd w:id="88"/>
          </w:p>
        </w:tc>
        <w:tc>
          <w:tcPr>
            <w:tcW w:w="1829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9" w:name="_Toc118236697"/>
            <w:r w:rsidRPr="006206FE">
              <w:rPr>
                <w:rFonts w:ascii="Times New Roman" w:hAnsi="Times New Roman"/>
                <w:sz w:val="24"/>
                <w:szCs w:val="24"/>
              </w:rPr>
              <w:t>- осознание обучающимися российской гражданской идентичности;</w:t>
            </w:r>
            <w:bookmarkEnd w:id="89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0" w:name="_Toc118236698"/>
            <w:r w:rsidRPr="006206FE">
              <w:rPr>
                <w:rFonts w:ascii="Times New Roman" w:hAnsi="Times New Roman"/>
                <w:sz w:val="24"/>
                <w:szCs w:val="24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  <w:bookmarkEnd w:id="90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1" w:name="_Toc118236699"/>
            <w:r w:rsidRPr="006206FE">
              <w:rPr>
                <w:rFonts w:ascii="Times New Roman" w:hAnsi="Times New Roman"/>
                <w:sz w:val="24"/>
                <w:szCs w:val="24"/>
              </w:rPr>
              <w:t>В части гражданского воспитания:</w:t>
            </w:r>
            <w:bookmarkEnd w:id="91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2" w:name="_Toc118236700"/>
            <w:r w:rsidRPr="006206FE">
              <w:rPr>
                <w:rFonts w:ascii="Times New Roman" w:hAnsi="Times New Roman"/>
                <w:sz w:val="24"/>
                <w:szCs w:val="24"/>
              </w:rPr>
              <w:t>- осознание своих конституционных прав и обязанностей, уважение закона и правопорядка;</w:t>
            </w:r>
            <w:bookmarkEnd w:id="92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3" w:name="_Toc118236701"/>
            <w:r w:rsidRPr="006206FE">
              <w:rPr>
                <w:rFonts w:ascii="Times New Roman" w:hAnsi="Times New Roman"/>
                <w:sz w:val="24"/>
                <w:szCs w:val="24"/>
              </w:rPr>
              <w:t>- принятие традиционных национальных, общечеловеческих гуманистических и демократических ценностей;</w:t>
            </w:r>
            <w:bookmarkEnd w:id="93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4" w:name="_Toc118236702"/>
            <w:r w:rsidRPr="006206FE">
              <w:rPr>
                <w:rFonts w:ascii="Times New Roman" w:hAnsi="Times New Roman"/>
                <w:sz w:val="24"/>
                <w:szCs w:val="24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  <w:bookmarkEnd w:id="94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5" w:name="_Toc118236703"/>
            <w:r w:rsidRPr="006206FE">
              <w:rPr>
                <w:rFonts w:ascii="Times New Roman" w:hAnsi="Times New Roman"/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</w:t>
            </w:r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юношеских организациях;</w:t>
            </w:r>
            <w:bookmarkEnd w:id="95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6" w:name="_Toc118236704"/>
            <w:r w:rsidRPr="006206FE">
              <w:rPr>
                <w:rFonts w:ascii="Times New Roman" w:hAnsi="Times New Roman"/>
                <w:sz w:val="24"/>
                <w:szCs w:val="24"/>
              </w:rPr>
              <w:t>- умение взаимодействовать с социальными институтами в соответствии с их функциями и назначением;</w:t>
            </w:r>
            <w:bookmarkEnd w:id="96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7" w:name="_Toc118236705"/>
            <w:r w:rsidRPr="006206FE">
              <w:rPr>
                <w:rFonts w:ascii="Times New Roman" w:hAnsi="Times New Roman"/>
                <w:sz w:val="24"/>
                <w:szCs w:val="24"/>
              </w:rPr>
              <w:t>- готовность к гуманитарной и волонтерской деятельности;</w:t>
            </w:r>
            <w:bookmarkEnd w:id="97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8" w:name="_Toc118236706"/>
            <w:r w:rsidRPr="006206FE">
              <w:rPr>
                <w:rFonts w:ascii="Times New Roman" w:hAnsi="Times New Roman"/>
                <w:sz w:val="24"/>
                <w:szCs w:val="24"/>
              </w:rPr>
              <w:t>патриотического воспитания:</w:t>
            </w:r>
            <w:bookmarkEnd w:id="98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9" w:name="_Toc118236707"/>
            <w:r w:rsidRPr="006206FE">
              <w:rPr>
                <w:rFonts w:ascii="Times New Roman" w:hAnsi="Times New Roman"/>
                <w:sz w:val="24"/>
                <w:szCs w:val="24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bookmarkEnd w:id="99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0" w:name="_Toc118236708"/>
            <w:r w:rsidRPr="006206FE">
              <w:rPr>
                <w:rFonts w:ascii="Times New Roman" w:hAnsi="Times New Roman"/>
                <w:sz w:val="24"/>
                <w:szCs w:val="24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bookmarkEnd w:id="100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1" w:name="_Toc118236709"/>
            <w:r w:rsidRPr="006206FE">
              <w:rPr>
                <w:rFonts w:ascii="Times New Roman" w:hAnsi="Times New Roman"/>
                <w:sz w:val="24"/>
                <w:szCs w:val="24"/>
              </w:rPr>
              <w:t>- идейная убежденность, готовность к служению и защите Отечества, ответственность за его судьбу;</w:t>
            </w:r>
            <w:bookmarkEnd w:id="101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2" w:name="_Toc118236710"/>
            <w:r w:rsidRPr="006206FE">
              <w:rPr>
                <w:rFonts w:ascii="Times New Roman" w:hAnsi="Times New Roman"/>
                <w:sz w:val="24"/>
                <w:szCs w:val="24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  <w:bookmarkEnd w:id="102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3" w:name="_Toc118236711"/>
            <w:r w:rsidRPr="006206FE">
              <w:rPr>
                <w:rFonts w:ascii="Times New Roman" w:hAnsi="Times New Roman"/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  <w:bookmarkEnd w:id="103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4" w:name="_Toc118236712"/>
            <w:r w:rsidRPr="006206FE">
              <w:rPr>
                <w:rFonts w:ascii="Times New Roman" w:hAnsi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  <w:bookmarkEnd w:id="104"/>
          </w:p>
        </w:tc>
        <w:tc>
          <w:tcPr>
            <w:tcW w:w="1839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5" w:name="_Toc118236713"/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1) сформировать знания об (о):</w:t>
            </w:r>
            <w:bookmarkEnd w:id="105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6" w:name="_Toc118236714"/>
            <w:r w:rsidRPr="006206FE">
              <w:rPr>
                <w:rFonts w:ascii="Times New Roman" w:hAnsi="Times New Roman"/>
                <w:sz w:val="24"/>
                <w:szCs w:val="24"/>
              </w:rPr>
              <w:t>обществе как целостной развивающейся системе в единстве и взаимодействии основных сфер и институтов;</w:t>
            </w:r>
            <w:bookmarkEnd w:id="106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7" w:name="_Toc118236715"/>
            <w:r w:rsidRPr="006206FE">
              <w:rPr>
                <w:rFonts w:ascii="Times New Roman" w:hAnsi="Times New Roman"/>
                <w:sz w:val="24"/>
                <w:szCs w:val="24"/>
              </w:rPr>
              <w:t>основах социальной динамики;</w:t>
            </w:r>
            <w:bookmarkEnd w:id="107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8" w:name="_Toc118236716"/>
            <w:r w:rsidRPr="006206FE">
              <w:rPr>
                <w:rFonts w:ascii="Times New Roman" w:hAnsi="Times New Roman"/>
                <w:sz w:val="24"/>
                <w:szCs w:val="24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  <w:bookmarkEnd w:id="108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9" w:name="_Toc118236717"/>
            <w:r w:rsidRPr="006206FE">
              <w:rPr>
                <w:rFonts w:ascii="Times New Roman" w:hAnsi="Times New Roman"/>
                <w:sz w:val="24"/>
                <w:szCs w:val="24"/>
              </w:rPr>
              <w:t>перспективах развития современного общества, в том числе тенденций развития Российской Федерации;</w:t>
            </w:r>
            <w:bookmarkEnd w:id="109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0" w:name="_Toc118236718"/>
            <w:r w:rsidRPr="006206FE">
              <w:rPr>
                <w:rFonts w:ascii="Times New Roman" w:hAnsi="Times New Roman"/>
                <w:sz w:val="24"/>
                <w:szCs w:val="24"/>
              </w:rPr>
              <w:t>человеке как субъекте общественных отношений и сознательной деятельности;</w:t>
            </w:r>
            <w:bookmarkEnd w:id="110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1" w:name="_Toc118236719"/>
            <w:r w:rsidRPr="006206FE">
              <w:rPr>
                <w:rFonts w:ascii="Times New Roman" w:hAnsi="Times New Roman"/>
                <w:sz w:val="24"/>
                <w:szCs w:val="24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111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2" w:name="_Toc118236720"/>
            <w:r w:rsidRPr="006206FE">
              <w:rPr>
                <w:rFonts w:ascii="Times New Roman" w:hAnsi="Times New Roman"/>
                <w:sz w:val="24"/>
                <w:szCs w:val="24"/>
              </w:rPr>
      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bookmarkEnd w:id="112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3" w:name="_Toc118236721"/>
            <w:r w:rsidRPr="006206FE">
              <w:rPr>
                <w:rFonts w:ascii="Times New Roman" w:hAnsi="Times New Roman"/>
                <w:sz w:val="24"/>
                <w:szCs w:val="24"/>
              </w:rPr>
              <w:t xml:space="preserve">роли государственного бюджета в реализации </w:t>
            </w:r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полномочий органов государственной власти, этапах бюджетного процесса, механизмах принятия бюджетных решений;</w:t>
            </w:r>
            <w:bookmarkEnd w:id="113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4" w:name="_Toc118236722"/>
            <w:r w:rsidRPr="006206FE">
              <w:rPr>
                <w:rFonts w:ascii="Times New Roman" w:hAnsi="Times New Roman"/>
                <w:sz w:val="24"/>
                <w:szCs w:val="24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bookmarkEnd w:id="114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5" w:name="_Toc118236723"/>
            <w:r w:rsidRPr="006206FE">
              <w:rPr>
                <w:rFonts w:ascii="Times New Roman" w:hAnsi="Times New Roman"/>
                <w:sz w:val="24"/>
                <w:szCs w:val="24"/>
              </w:rPr>
              <w:t>конституционном статусе и полномочиях органов государственной власти;</w:t>
            </w:r>
            <w:bookmarkEnd w:id="115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6" w:name="_Toc118236724"/>
            <w:r w:rsidRPr="006206FE">
              <w:rPr>
                <w:rFonts w:ascii="Times New Roman" w:hAnsi="Times New Roman"/>
                <w:sz w:val="24"/>
                <w:szCs w:val="24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  <w:bookmarkEnd w:id="116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7" w:name="_Toc118236725"/>
            <w:r w:rsidRPr="006206FE">
              <w:rPr>
                <w:rFonts w:ascii="Times New Roman" w:hAnsi="Times New Roman"/>
                <w:sz w:val="24"/>
                <w:szCs w:val="24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  <w:bookmarkEnd w:id="117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8" w:name="_Toc118236726"/>
            <w:r w:rsidRPr="006206FE">
              <w:rPr>
                <w:rFonts w:ascii="Times New Roman" w:hAnsi="Times New Roman"/>
                <w:sz w:val="24"/>
                <w:szCs w:val="24"/>
              </w:rPr>
              <w:t>системе права и законодательства Российской Федерации;</w:t>
            </w:r>
            <w:bookmarkEnd w:id="118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9" w:name="_Toc118236727"/>
            <w:r w:rsidRPr="006206FE">
              <w:rPr>
                <w:rFonts w:ascii="Times New Roman" w:hAnsi="Times New Roman"/>
                <w:sz w:val="24"/>
                <w:szCs w:val="24"/>
              </w:rPr>
              <w:t xml:space="preserve"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</w:t>
            </w:r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целостности государства;</w:t>
            </w:r>
            <w:bookmarkEnd w:id="119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0" w:name="_Toc118236728"/>
            <w:r w:rsidRPr="006206FE">
              <w:rPr>
                <w:rFonts w:ascii="Times New Roman" w:hAnsi="Times New Roman"/>
                <w:sz w:val="24"/>
                <w:szCs w:val="24"/>
              </w:rP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bookmarkEnd w:id="120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1" w:name="_Toc118236729"/>
            <w:r w:rsidRPr="006206FE">
              <w:rPr>
                <w:rFonts w:ascii="Times New Roman" w:hAnsi="Times New Roman"/>
                <w:sz w:val="24"/>
                <w:szCs w:val="24"/>
              </w:rPr>
              <w:t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  <w:bookmarkEnd w:id="121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2" w:name="_Toc118236730"/>
            <w:r w:rsidRPr="006206FE">
              <w:rPr>
                <w:rFonts w:ascii="Times New Roman" w:hAnsi="Times New Roman"/>
                <w:sz w:val="24"/>
                <w:szCs w:val="24"/>
              </w:rPr>
              <w:t xml:space="preserve"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</w:t>
            </w:r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биографический метод, социальное прогнозирование;</w:t>
            </w:r>
            <w:bookmarkEnd w:id="122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3" w:name="_Toc118236731"/>
            <w:r w:rsidRPr="006206FE">
              <w:rPr>
                <w:rFonts w:ascii="Times New Roman" w:hAnsi="Times New Roman"/>
                <w:sz w:val="24"/>
                <w:szCs w:val="24"/>
              </w:rPr>
              <w:t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bookmarkEnd w:id="123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4" w:name="_Toc118236732"/>
            <w:r w:rsidRPr="006206FE">
              <w:rPr>
                <w:rFonts w:ascii="Times New Roman" w:hAnsi="Times New Roman"/>
                <w:sz w:val="24"/>
                <w:szCs w:val="24"/>
              </w:rPr>
              <w:t>7)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124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5" w:name="_Toc118236733"/>
            <w:r w:rsidRPr="006206FE">
              <w:rPr>
                <w:rFonts w:ascii="Times New Roman" w:hAnsi="Times New Roman"/>
                <w:sz w:val="24"/>
                <w:szCs w:val="24"/>
              </w:rPr>
              <w:t xml:space="preserve">8) использовать обществоведческие знания для </w:t>
            </w:r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  <w:bookmarkEnd w:id="125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6" w:name="_Toc118236734"/>
            <w:r w:rsidRPr="006206FE">
              <w:rPr>
                <w:rFonts w:ascii="Times New Roman" w:hAnsi="Times New Roman"/>
                <w:sz w:val="24"/>
                <w:szCs w:val="24"/>
              </w:rPr>
              <w:t>9)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  <w:bookmarkEnd w:id="126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7" w:name="_Toc118236735"/>
            <w:r w:rsidRPr="006206FE">
              <w:rPr>
                <w:rFonts w:ascii="Times New Roman" w:hAnsi="Times New Roman"/>
                <w:sz w:val="24"/>
                <w:szCs w:val="24"/>
              </w:rPr>
              <w:t xml:space="preserve">10) готовность применять знания о финансах и бюджетном регулировании при пользовании финансовыми </w:t>
            </w:r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  <w:bookmarkEnd w:id="127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8" w:name="_Toc118236736"/>
            <w:r w:rsidRPr="006206FE">
              <w:rPr>
                <w:rFonts w:ascii="Times New Roman" w:hAnsi="Times New Roman"/>
                <w:sz w:val="24"/>
                <w:szCs w:val="24"/>
              </w:rPr>
              <w:t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bookmarkEnd w:id="128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9" w:name="_Toc118236737"/>
            <w:r w:rsidRPr="006206FE">
              <w:rPr>
                <w:rFonts w:ascii="Times New Roman" w:hAnsi="Times New Roman"/>
                <w:sz w:val="24"/>
                <w:szCs w:val="24"/>
              </w:rPr>
              <w:t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bookmarkEnd w:id="129"/>
          </w:p>
        </w:tc>
      </w:tr>
      <w:tr w:rsidR="00861894" w:rsidRPr="006206FE" w:rsidTr="0092021F">
        <w:trPr>
          <w:trHeight w:val="1121"/>
        </w:trPr>
        <w:tc>
          <w:tcPr>
            <w:tcW w:w="1332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0" w:name="_Toc118236738"/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130"/>
          </w:p>
        </w:tc>
        <w:tc>
          <w:tcPr>
            <w:tcW w:w="1829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1" w:name="_Toc118236739"/>
            <w:r w:rsidRPr="006206FE">
              <w:rPr>
                <w:rFonts w:ascii="Times New Roman" w:hAnsi="Times New Roman"/>
                <w:sz w:val="24"/>
                <w:szCs w:val="24"/>
              </w:rPr>
              <w:t>В области экологического воспитания:</w:t>
            </w:r>
            <w:bookmarkEnd w:id="131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2" w:name="_Toc118236740"/>
            <w:r w:rsidRPr="006206FE">
              <w:rPr>
                <w:rFonts w:ascii="Times New Roman" w:hAnsi="Times New Roman"/>
                <w:sz w:val="24"/>
                <w:szCs w:val="24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bookmarkEnd w:id="132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3" w:name="_Toc118236741"/>
            <w:r w:rsidRPr="006206FE">
              <w:rPr>
                <w:rFonts w:ascii="Times New Roman" w:hAnsi="Times New Roman"/>
                <w:sz w:val="24"/>
                <w:szCs w:val="24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bookmarkEnd w:id="133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4" w:name="_Toc118236742"/>
            <w:r w:rsidRPr="006206F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  <w:bookmarkEnd w:id="134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5" w:name="_Toc118236743"/>
            <w:r w:rsidRPr="006206FE">
              <w:rPr>
                <w:rFonts w:ascii="Times New Roman" w:hAnsi="Times New Roman"/>
                <w:sz w:val="24"/>
                <w:szCs w:val="24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bookmarkEnd w:id="135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6" w:name="_Toc118236744"/>
            <w:r w:rsidRPr="006206FE">
              <w:rPr>
                <w:rFonts w:ascii="Times New Roman" w:hAnsi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  <w:bookmarkEnd w:id="136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7" w:name="_Toc118236745"/>
            <w:r w:rsidRPr="006206FE">
              <w:rPr>
                <w:rFonts w:ascii="Times New Roman" w:hAnsi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  <w:bookmarkEnd w:id="137"/>
          </w:p>
        </w:tc>
        <w:tc>
          <w:tcPr>
            <w:tcW w:w="1839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6FE">
              <w:rPr>
                <w:rFonts w:ascii="Times New Roman" w:hAnsi="Times New Roman"/>
                <w:sz w:val="24"/>
                <w:szCs w:val="24"/>
              </w:rP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8" w:name="_Toc118236746"/>
            <w:r w:rsidRPr="006206FE">
              <w:rPr>
                <w:rFonts w:ascii="Times New Roman" w:hAnsi="Times New Roman"/>
                <w:sz w:val="24"/>
                <w:szCs w:val="24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  <w:bookmarkEnd w:id="138"/>
          </w:p>
        </w:tc>
      </w:tr>
      <w:tr w:rsidR="00861894" w:rsidRPr="006206FE" w:rsidTr="0092021F">
        <w:trPr>
          <w:trHeight w:val="696"/>
        </w:trPr>
        <w:tc>
          <w:tcPr>
            <w:tcW w:w="1332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9" w:name="_Toc118236747"/>
            <w:r w:rsidRPr="006206FE">
              <w:rPr>
                <w:rFonts w:ascii="Times New Roman" w:hAnsi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  <w:bookmarkEnd w:id="139"/>
          </w:p>
        </w:tc>
        <w:tc>
          <w:tcPr>
            <w:tcW w:w="1829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0" w:name="_Toc118236748"/>
            <w:r w:rsidRPr="006206FE">
              <w:rPr>
                <w:rFonts w:ascii="Times New Roman" w:hAnsi="Times New Roman"/>
                <w:sz w:val="24"/>
                <w:szCs w:val="24"/>
              </w:rPr>
              <w:t>- наличие мотивации к обучению и личностному развитию;</w:t>
            </w:r>
            <w:bookmarkEnd w:id="140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1" w:name="_Toc118236749"/>
            <w:r w:rsidRPr="006206FE">
              <w:rPr>
                <w:rFonts w:ascii="Times New Roman" w:hAnsi="Times New Roman"/>
                <w:sz w:val="24"/>
                <w:szCs w:val="24"/>
              </w:rPr>
              <w:t>В области ценности научного познания:</w:t>
            </w:r>
            <w:bookmarkEnd w:id="141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2" w:name="_Toc118236750"/>
            <w:r w:rsidRPr="006206FE">
              <w:rPr>
                <w:rFonts w:ascii="Times New Roman" w:hAnsi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bookmarkEnd w:id="142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3" w:name="_Toc118236751"/>
            <w:r w:rsidRPr="006206FE">
              <w:rPr>
                <w:rFonts w:ascii="Times New Roman" w:hAnsi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bookmarkEnd w:id="143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4" w:name="_Toc118236752"/>
            <w:r w:rsidRPr="006206FE">
              <w:rPr>
                <w:rFonts w:ascii="Times New Roman" w:hAnsi="Times New Roman"/>
                <w:sz w:val="24"/>
                <w:szCs w:val="24"/>
              </w:rPr>
              <w:t xml:space="preserve">- осознание ценности научной деятельности, готовность </w:t>
            </w:r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проектную и исследовательскую деятельность индивидуально и в группе;</w:t>
            </w:r>
            <w:bookmarkEnd w:id="144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5" w:name="_Toc118236753"/>
            <w:r w:rsidRPr="006206FE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  <w:bookmarkEnd w:id="145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6" w:name="_Toc118236754"/>
            <w:r w:rsidRPr="006206FE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  <w:bookmarkEnd w:id="146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7" w:name="_Toc118236755"/>
            <w:r w:rsidRPr="006206FE"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bookmarkEnd w:id="147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8" w:name="_Toc118236756"/>
            <w:r w:rsidRPr="006206FE">
              <w:rPr>
                <w:rFonts w:ascii="Times New Roman" w:hAnsi="Times New Roman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bookmarkEnd w:id="148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9" w:name="_Toc118236757"/>
            <w:r w:rsidRPr="006206FE">
              <w:rPr>
                <w:rFonts w:ascii="Times New Roman" w:hAnsi="Times New Roman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bookmarkEnd w:id="149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50" w:name="_Toc118236758"/>
            <w:r w:rsidRPr="006206FE">
              <w:rPr>
                <w:rFonts w:ascii="Times New Roman" w:hAnsi="Times New Roman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  <w:bookmarkEnd w:id="150"/>
          </w:p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51" w:name="_Toc118236759"/>
            <w:r w:rsidRPr="006206FE">
              <w:rPr>
                <w:rFonts w:ascii="Times New Roman" w:hAnsi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  <w:bookmarkEnd w:id="151"/>
          </w:p>
        </w:tc>
        <w:tc>
          <w:tcPr>
            <w:tcW w:w="1839" w:type="pct"/>
          </w:tcPr>
          <w:p w:rsidR="00861894" w:rsidRPr="006206FE" w:rsidRDefault="00861894" w:rsidP="00AD16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52" w:name="_Toc118236760"/>
            <w:r w:rsidRPr="006206FE">
              <w:rPr>
                <w:rFonts w:ascii="Times New Roman" w:hAnsi="Times New Roman"/>
                <w:sz w:val="24"/>
                <w:szCs w:val="24"/>
              </w:rPr>
              <w:lastRenderedPageBreak/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bookmarkEnd w:id="152"/>
          </w:p>
        </w:tc>
      </w:tr>
      <w:tr w:rsidR="0092021F" w:rsidRPr="006206FE" w:rsidTr="0092021F">
        <w:trPr>
          <w:trHeight w:val="696"/>
        </w:trPr>
        <w:tc>
          <w:tcPr>
            <w:tcW w:w="1332" w:type="pct"/>
          </w:tcPr>
          <w:p w:rsidR="0092021F" w:rsidRPr="00D62085" w:rsidRDefault="00D62085" w:rsidP="00E071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620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5.5. Изучать рынок и конъюнктуру услуг в области кинологии</w:t>
            </w:r>
          </w:p>
        </w:tc>
        <w:tc>
          <w:tcPr>
            <w:tcW w:w="1829" w:type="pct"/>
          </w:tcPr>
          <w:p w:rsidR="0092021F" w:rsidRPr="00D62085" w:rsidRDefault="00D62085" w:rsidP="00E071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62085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собственной деятельности, выбор типовых методов и способов выполнения профессиональных задач, оценка их эффективностии качества. - Принятие решения в стандартных и нестандартных и понимание за них ответственности. - Осуществление поиска и использованиеинформации, необходимой для эффективного выполнения профессиональных задач, профессионального и </w:t>
            </w:r>
            <w:r w:rsidRPr="00D620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личностного развития. - Использование информационно-коммуникационных технологий в профессиональной деятельности. - Работа в коллективе и команде, эффективное общение с коллегами, руководством, потребителями. - Самостоятельное определение задачи профессионального и личностного развития, самообразование - Ориентирование в условиях частой смены технологий в профессиональной деятельности</w:t>
            </w:r>
          </w:p>
        </w:tc>
        <w:tc>
          <w:tcPr>
            <w:tcW w:w="1839" w:type="pct"/>
          </w:tcPr>
          <w:p w:rsidR="0092021F" w:rsidRPr="00D62085" w:rsidRDefault="00D62085" w:rsidP="009202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0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знать трудовое законодательство Российской Федерации и нормативные правовые акты, содержащие нормы трудового права</w:t>
            </w:r>
          </w:p>
        </w:tc>
      </w:tr>
    </w:tbl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B00BE0" w:rsidRDefault="00B00BE0" w:rsidP="00FE1D6B">
      <w:pPr>
        <w:rPr>
          <w:rFonts w:ascii="Times New Roman" w:hAnsi="Times New Roman" w:cs="Times New Roman"/>
          <w:sz w:val="24"/>
          <w:szCs w:val="24"/>
        </w:rPr>
      </w:pPr>
    </w:p>
    <w:p w:rsidR="009C65F2" w:rsidRPr="009C65F2" w:rsidRDefault="009C65F2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282ED0" w:rsidRPr="00282ED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ВХОДНОГО КОНТРОЛЯ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Входной контроль проводится в форме диагностической работы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«Обществознание»;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«Обществознание» на уровне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12 заданий, из них 10 с записью краткого ответа и 2 задания с развернутым ответом. В работе содержатся задания базового и повышенного уровней сложности. На выполнение работы отводится 30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 всей работы – 15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 работа по обществознанию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1.Какие два из перечисленных понятий используются в первую очередь при описании экономической сферы общества?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Наука; образование; товары; обмен; политика.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Выпишите соответствующие понятия и раскройте смысл любого одного из них.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16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2. На что способен человек в отличие от животного?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совершать привычные действия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предварительно обдумывать своё поведение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>3) проявлять эмоции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4) заботиться о потомстве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16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3. Верны ли следующие суждения о природе и обществе?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А. Природа по сравнению с обществом более изменчива, подвижна.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Б. Общество, в отличие от природы, система саморазвивающаяся.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верно только А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верно только Б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 верны оба суждения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4) оба суждения неверны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16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4. Дмитрию исполнилось 14 лет, и он решил составить свой личный финансовый план. В чём состоит преимущество данного решения для личных финансов Дмитрия? Какие действия помогают следовать этому плану?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16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5. Что отличает традиционную экономику от других типов экономических систем?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централизованное ценообразование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решение главных вопросов экономики в соответствии с обычаями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 преобладание государственной собственности на факторы производства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4) экономическая свобода производителей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16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6. В 2017 году в стране Z доходная часть бюджета составила 13 738,5 млрд. рублей, а расходная часть бюджета – 16 098,6 млрд. рублей. О чем свидетельствуют эти данные?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об увеличении налоговых поступлений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об устойчивом экономическом росте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 о дефиците государственного бюджета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4) о девальвации национальной валюты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7. Основанная на браке или кровном родстве малая группа, члены которой связаны общностью быта и взаимной ответственностью, – это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род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сословие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 семья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4) элита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8. В государстве К. регулярно на конкурентной основе проводятся выборы, отсутствует  цензура в средствах массовой информации. Вся деятельность государства направлена на обеспечение прав и свобод человека и гражданина. Какая форма государственного (политического) режима сложилась в государстве К.?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монархия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республика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 демократия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4) федерация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9. Установите соответствие между правами и свободами человека и гражданина и группами  прав: к каждому элементу первого столбца подберите соответствующий элемент из второго столбца.</w:t>
      </w:r>
    </w:p>
    <w:tbl>
      <w:tblPr>
        <w:tblStyle w:val="10"/>
        <w:tblW w:w="0" w:type="auto"/>
        <w:tblLook w:val="04A0"/>
      </w:tblPr>
      <w:tblGrid>
        <w:gridCol w:w="4785"/>
        <w:gridCol w:w="4786"/>
      </w:tblGrid>
      <w:tr w:rsidR="00142641" w:rsidRPr="00142641" w:rsidTr="001426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ПРАВА И СВОБОДЫ ЧЕЛОВЕКА</w:t>
            </w:r>
          </w:p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И ГРАЖДАНИНА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ГРУППЫ ПРАВ</w:t>
            </w:r>
          </w:p>
        </w:tc>
      </w:tr>
      <w:tr w:rsidR="00142641" w:rsidRPr="00142641" w:rsidTr="001426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А) право на свободу</w:t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Б) право на объединение,свободу союзов, партий</w:t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В) право на частную собственность</w:t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собственность</w:t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Г) право на защиту чести и</w:t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>достоинства</w:t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Д) право на участие в</w:t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управлении делами государства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>1) гражданские (личные)</w:t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2) политические</w:t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3) социально-экономические</w:t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Запишите в таблицу выбранные цифры под соответствующими буквами.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Ответ:</w:t>
      </w:r>
    </w:p>
    <w:tbl>
      <w:tblPr>
        <w:tblStyle w:val="10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142641" w:rsidRPr="00142641" w:rsidTr="0014264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Д</w:t>
            </w:r>
          </w:p>
        </w:tc>
      </w:tr>
      <w:tr w:rsidR="00142641" w:rsidRPr="00142641" w:rsidTr="00142641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10. Четырнадцатилетний Валентин Сергеев решил летом заработать и устроился фасовщиком в магазин «Продукты». Какое особое условие из приведённых ниже положений будет обязательно учитываться при заключении трудового договора с Сергеем?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Потребуется согласие одного из родителей (законных представителей) Валентина.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Трудовой договор должен быть заключён в письменной форме.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 В трудовом договоре должна быть зафиксирована должность, на которую принимают работать Валентина.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4) Работодатель обязан предоставлять работнику ежегодный оплачиваемый отпуск.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11. Сергей и Тимур – братья. Сергею уже 18 лет, Тимуру недавно исполнилось 14, он получил паспорт. Сравните правовой статус братьев. Выберите и запишите в первую колонку таблицы порядковые номера черт сходства, а во вторую колонку – порядковые номера черт различия.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Право лично вносить вклады в банки и распоряжаться ими.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Право самостоятельно осуществлять сделки с недвижимостью.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 Право получить наследство от дедушки.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4) Право на трудоустройство без согласия родителей.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42641" w:rsidRPr="00142641" w:rsidTr="00142641"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ЧЕРТЫ СХОДСТВА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ЧЕРТЫ РАЗЛИЧИЯ</w:t>
            </w:r>
          </w:p>
        </w:tc>
      </w:tr>
      <w:tr w:rsidR="00142641" w:rsidRPr="00142641" w:rsidTr="0014264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12. Заполните пропуск в таблице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4077"/>
        <w:gridCol w:w="4820"/>
      </w:tblGrid>
      <w:tr w:rsidR="00142641" w:rsidRPr="00142641" w:rsidTr="0014264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ОРГАН  ГОСУДАРСТВЕННОЙ</w:t>
            </w:r>
          </w:p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ВЛАСТИ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ПОЛНОМОЧИЯ</w:t>
            </w:r>
          </w:p>
        </w:tc>
      </w:tr>
      <w:tr w:rsidR="00142641" w:rsidRPr="00142641" w:rsidTr="0014264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...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Подписание международных договоров РФ</w:t>
            </w:r>
          </w:p>
        </w:tc>
      </w:tr>
      <w:tr w:rsidR="00142641" w:rsidRPr="00142641" w:rsidTr="0014264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Правительство РФ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Осуществление мер по обеспечению</w:t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государственной безопасности и обороны страны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диагностической работы по обществознанию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с кратким ответом.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Полный правильный ответ на каждое из заданий 2-3, 5-8,10-12 оценивается 1 баллом;  неполный, неверный ответ или его отсутствие – 0 баллов. Полный правильный ответ на задание 9 оценивается 2 баллами; если допущена одна ошибка – 1 балл; если допущено две  и более ошибок или ответ отсутствует – 0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1809"/>
        <w:gridCol w:w="1985"/>
      </w:tblGrid>
      <w:tr w:rsidR="00142641" w:rsidRPr="00142641" w:rsidTr="0014264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both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jc w:val="both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  <w:p w:rsidR="00142641" w:rsidRPr="00142641" w:rsidRDefault="00142641" w:rsidP="00142641">
            <w:pPr>
              <w:jc w:val="both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</w:tr>
      <w:tr w:rsidR="00142641" w:rsidRPr="00142641" w:rsidTr="0014264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both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42641" w:rsidRPr="00142641" w:rsidTr="0014264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both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42641" w:rsidRPr="00142641" w:rsidTr="0014264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both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42641" w:rsidRPr="00142641" w:rsidTr="0014264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both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42641" w:rsidRPr="00142641" w:rsidTr="0014264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both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42641" w:rsidRPr="00142641" w:rsidTr="0014264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both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42641" w:rsidRPr="00142641" w:rsidTr="0014264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both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32312</w:t>
            </w:r>
          </w:p>
        </w:tc>
      </w:tr>
      <w:tr w:rsidR="00142641" w:rsidRPr="00142641" w:rsidTr="0014264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both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42641" w:rsidRPr="00142641" w:rsidTr="0014264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both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1324</w:t>
            </w:r>
          </w:p>
        </w:tc>
      </w:tr>
      <w:tr w:rsidR="00142641" w:rsidRPr="00142641" w:rsidTr="0014264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both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Президент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с развернутым ответом.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В правильном ответе должны быть следующие элементы: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понятия: товары, обмен;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смысл понятия, например: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обмен – процесс, в котором взамен какого-либо продукта люди получают деньги или другой продукт;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товар – продукт, созданный для продажи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Может быть приведено иное, близкое по смыслу определение или объяснение смысла понятия.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Правильно выписаны два верных понятия, и раскрыт смысл любого одного из них – 2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Наряду с верными понятиями выписано(ы) одно или более «лишних» понятий, раскрыт смысл верного понятия ИЛИ правильно выписаны только два верных понятия ИЛИ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правильно выписано только одно верное понятие, раскрыт его смысл – 1 балл.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Наряду с верными понятиями выписано(ы) одно или более «лишних» понятий, раскрыт  только смысл «лишнего» понятия ИЛИ наряду с верными понятиями выписано(ы) одно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или более «лишних» понятий, смысл понятия не раскрыт или раскрыт неверно ИЛИ Выписано только одно верное понятие ИЛИ приведены рассуждения общего характера, не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соответствующие требованию задания ИЛИ ответ неправильный – 0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Максимальный балл 2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16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4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должен содержать следующие элементы: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ответ на первый вопрос, например: составление такого плана помогает достижению поставленных финансовых целей;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ответ на второй вопрос, например: необходимо контролировать свои расходы и, совершая покупки, выбирать то, что финансово выгодно.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Ответы на вопросы могут быть приведены в иных, близких по смыслу формулировках.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Даны правильные ответы на два вопроса – 2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Дан правильный ответ на один любой вопрос – 1 балл.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Приведены рассуждения общего характера, не соответствующие требованию задания ИЛИ ответ неправильный – 0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Максимальный балл 2</w:t>
      </w: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11-9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8-5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тематических разделов «Человек и общество. Духовная сфера».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тематическим разделам «Человек и общество. Духовная сфера»;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тематических разделов «Человек и общество. Духовная сфера»  на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14 заданий, из них 13 с записью краткого ответа и 1 задание с развернутым ответом. В работе содержатся задания базового и повышенного уровней сложности.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 всей работы – 22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разделам «Человек и общество. Духовная сфера»</w:t>
      </w: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1. Ниже приведён ряд терминов. Все они, за исключением двух, относятся к понятию «общественный регресс».</w:t>
      </w:r>
    </w:p>
    <w:p w:rsidR="00142641" w:rsidRPr="00142641" w:rsidRDefault="00142641" w:rsidP="001426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1) 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>движение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,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 xml:space="preserve">  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2) 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>изменение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,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 xml:space="preserve">  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3) 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>деградация  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4) 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>совершенствование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,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> 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5) 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>упадок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,                      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> 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6) 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>усложнение форм</w:t>
      </w: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Найдите два термина, «выпадающих» из общего ряда, и запишите в таблицу цифры, под которыми они указаны.</w:t>
      </w: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</w:p>
    <w:p w:rsidR="00142641" w:rsidRPr="00142641" w:rsidRDefault="00142641" w:rsidP="00142641">
      <w:pPr>
        <w:rPr>
          <w:rFonts w:ascii="Times New Roman" w:eastAsia="Calibri" w:hAnsi="Times New Roman" w:cs="Times New Roman"/>
          <w:sz w:val="24"/>
          <w:lang w:eastAsia="en-US"/>
        </w:rPr>
      </w:pPr>
      <w:r w:rsidRPr="00142641">
        <w:rPr>
          <w:rFonts w:ascii="Times New Roman" w:eastAsia="Calibri" w:hAnsi="Times New Roman" w:cs="Times New Roman"/>
          <w:sz w:val="24"/>
          <w:lang w:eastAsia="en-US"/>
        </w:rPr>
        <w:t xml:space="preserve">2. </w:t>
      </w:r>
      <w:r w:rsidRPr="00142641">
        <w:rPr>
          <w:rFonts w:ascii="Times New Roman" w:eastAsia="Calibri" w:hAnsi="Times New Roman" w:cs="Times New Roman"/>
          <w:bCs/>
          <w:sz w:val="24"/>
          <w:lang w:eastAsia="en-US"/>
        </w:rPr>
        <w:t>Запишите слово, пропущенное в таблице.</w:t>
      </w:r>
    </w:p>
    <w:tbl>
      <w:tblPr>
        <w:tblW w:w="10348" w:type="dxa"/>
        <w:tblInd w:w="-6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61"/>
        <w:gridCol w:w="7087"/>
      </w:tblGrid>
      <w:tr w:rsidR="00142641" w:rsidRPr="00142641" w:rsidTr="00142641">
        <w:trPr>
          <w:trHeight w:val="643"/>
        </w:trPr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4264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ОБЛАСТИ (СФЕРЫ) ДУХОВНОЙ КУЛЬТУРЫ</w:t>
            </w:r>
          </w:p>
        </w:tc>
        <w:tc>
          <w:tcPr>
            <w:tcW w:w="7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4264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ХАРАКТЕРИСТИКИ</w:t>
            </w:r>
          </w:p>
        </w:tc>
      </w:tr>
      <w:tr w:rsidR="00142641" w:rsidRPr="00142641" w:rsidTr="00142641">
        <w:trPr>
          <w:trHeight w:val="644"/>
        </w:trPr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142641">
              <w:rPr>
                <w:rFonts w:ascii="Times New Roman" w:eastAsia="Calibri" w:hAnsi="Times New Roman" w:cs="Times New Roman"/>
                <w:lang w:eastAsia="en-US"/>
              </w:rPr>
              <w:t>Религия</w:t>
            </w:r>
          </w:p>
        </w:tc>
        <w:tc>
          <w:tcPr>
            <w:tcW w:w="7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2641" w:rsidRPr="00142641" w:rsidRDefault="00142641" w:rsidP="0014264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142641">
              <w:rPr>
                <w:rFonts w:ascii="Times New Roman" w:eastAsia="Calibri" w:hAnsi="Times New Roman" w:cs="Times New Roman"/>
                <w:lang w:eastAsia="en-US"/>
              </w:rPr>
              <w:t>Проявление мировоззренческих установок, переживаний и действий, основанных на вере в сверхъестественное, священное</w:t>
            </w:r>
          </w:p>
        </w:tc>
      </w:tr>
      <w:tr w:rsidR="00142641" w:rsidRPr="00142641" w:rsidTr="00142641">
        <w:trPr>
          <w:trHeight w:val="545"/>
        </w:trPr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142641">
              <w:rPr>
                <w:rFonts w:ascii="Times New Roman" w:eastAsia="Calibri" w:hAnsi="Times New Roman" w:cs="Times New Roman"/>
                <w:lang w:eastAsia="en-US"/>
              </w:rPr>
              <w:t>...</w:t>
            </w:r>
          </w:p>
        </w:tc>
        <w:tc>
          <w:tcPr>
            <w:tcW w:w="7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2641" w:rsidRPr="00142641" w:rsidRDefault="00142641" w:rsidP="00142641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142641">
              <w:rPr>
                <w:rFonts w:ascii="Times New Roman" w:eastAsia="Calibri" w:hAnsi="Times New Roman" w:cs="Times New Roman"/>
                <w:lang w:eastAsia="en-US"/>
              </w:rPr>
              <w:t>Отражение действительности в художественных образах, освоение и воплощение эстетических ценностей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142641" w:rsidRPr="00142641" w:rsidTr="00142641">
        <w:trPr>
          <w:tblCellSpacing w:w="0" w:type="dxa"/>
        </w:trPr>
        <w:tc>
          <w:tcPr>
            <w:tcW w:w="5000" w:type="pct"/>
            <w:hideMark/>
          </w:tcPr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3. Свойства и роли человека, которые он приобретает только во взаимодействии с другими людьми, характеризуют его как</w:t>
            </w:r>
          </w:p>
        </w:tc>
      </w:tr>
      <w:tr w:rsidR="00142641" w:rsidRPr="00142641" w:rsidTr="0014264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/>
            </w:tblPr>
            <w:tblGrid>
              <w:gridCol w:w="185"/>
              <w:gridCol w:w="354"/>
              <w:gridCol w:w="8816"/>
            </w:tblGrid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индивида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индивидуальность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организм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личность</w:t>
                  </w:r>
                </w:p>
              </w:tc>
            </w:tr>
          </w:tbl>
          <w:p w:rsidR="00142641" w:rsidRPr="00142641" w:rsidRDefault="00142641" w:rsidP="0014264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30090" w:rsidRPr="00142641" w:rsidRDefault="00030090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142641" w:rsidRPr="00142641" w:rsidTr="00142641">
        <w:trPr>
          <w:tblCellSpacing w:w="0" w:type="dxa"/>
        </w:trPr>
        <w:tc>
          <w:tcPr>
            <w:tcW w:w="5000" w:type="pct"/>
            <w:hideMark/>
          </w:tcPr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4. Какой из примеров иллюстрирует новаторство в развитии культуры?</w:t>
            </w:r>
          </w:p>
        </w:tc>
      </w:tr>
      <w:tr w:rsidR="00142641" w:rsidRPr="00142641" w:rsidTr="0014264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/>
            </w:tblPr>
            <w:tblGrid>
              <w:gridCol w:w="185"/>
              <w:gridCol w:w="354"/>
              <w:gridCol w:w="8816"/>
            </w:tblGrid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празднование Масленицы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посещение художественной галереи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прочтение стихотворения А. С. Пушкина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создание самолета братьями Райт</w:t>
                  </w:r>
                </w:p>
              </w:tc>
            </w:tr>
          </w:tbl>
          <w:p w:rsidR="00142641" w:rsidRPr="00142641" w:rsidRDefault="00142641" w:rsidP="0014264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142641" w:rsidRPr="00142641" w:rsidTr="00142641">
        <w:trPr>
          <w:tblCellSpacing w:w="0" w:type="dxa"/>
        </w:trPr>
        <w:tc>
          <w:tcPr>
            <w:tcW w:w="5000" w:type="pct"/>
            <w:hideMark/>
          </w:tcPr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5. Одним из возможных признаков игры в отличие от труда является</w:t>
            </w:r>
          </w:p>
        </w:tc>
      </w:tr>
      <w:tr w:rsidR="00142641" w:rsidRPr="00142641" w:rsidTr="0014264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/>
            </w:tblPr>
            <w:tblGrid>
              <w:gridCol w:w="185"/>
              <w:gridCol w:w="354"/>
              <w:gridCol w:w="8816"/>
            </w:tblGrid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действие на основе правил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наличие воображаемой обстановки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осуществление коллективом людей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стремление к поставленной цели</w:t>
                  </w:r>
                </w:p>
              </w:tc>
            </w:tr>
          </w:tbl>
          <w:p w:rsidR="00142641" w:rsidRPr="00142641" w:rsidRDefault="00142641" w:rsidP="0014264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142641" w:rsidRPr="00142641" w:rsidRDefault="00142641" w:rsidP="00142641">
      <w:pPr>
        <w:shd w:val="clear" w:color="auto" w:fill="FFFFFF"/>
        <w:tabs>
          <w:tab w:val="left" w:pos="567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18"/>
          <w:szCs w:val="24"/>
        </w:rPr>
      </w:pPr>
    </w:p>
    <w:tbl>
      <w:tblPr>
        <w:tblW w:w="5179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7"/>
        <w:gridCol w:w="333"/>
      </w:tblGrid>
      <w:tr w:rsidR="00142641" w:rsidRPr="00142641" w:rsidTr="00142641">
        <w:trPr>
          <w:gridAfter w:val="1"/>
          <w:wAfter w:w="172" w:type="pct"/>
          <w:tblCellSpacing w:w="0" w:type="dxa"/>
        </w:trPr>
        <w:tc>
          <w:tcPr>
            <w:tcW w:w="4828" w:type="pct"/>
            <w:hideMark/>
          </w:tcPr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6. Процесс гуманизации образования предполагает</w:t>
            </w:r>
          </w:p>
        </w:tc>
      </w:tr>
      <w:tr w:rsidR="00142641" w:rsidRPr="00142641" w:rsidTr="00142641">
        <w:trPr>
          <w:gridAfter w:val="1"/>
          <w:wAfter w:w="172" w:type="pct"/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/>
            </w:tblPr>
            <w:tblGrid>
              <w:gridCol w:w="185"/>
              <w:gridCol w:w="354"/>
              <w:gridCol w:w="8818"/>
            </w:tblGrid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соблюдение устава школы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обязательное основное образование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учет потребностей и интересов учащихся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обучени</w:t>
                  </w:r>
                </w:p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 две смены</w:t>
                  </w:r>
                </w:p>
              </w:tc>
            </w:tr>
          </w:tbl>
          <w:p w:rsidR="00142641" w:rsidRPr="00142641" w:rsidRDefault="00142641" w:rsidP="0014264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2641" w:rsidRPr="00142641" w:rsidTr="00142641">
        <w:trPr>
          <w:tblCellSpacing w:w="0" w:type="dxa"/>
        </w:trPr>
        <w:tc>
          <w:tcPr>
            <w:tcW w:w="5000" w:type="pct"/>
            <w:gridSpan w:val="2"/>
            <w:hideMark/>
          </w:tcPr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7. Истина – это знание,</w:t>
            </w:r>
          </w:p>
        </w:tc>
      </w:tr>
      <w:tr w:rsidR="00142641" w:rsidRPr="00142641" w:rsidTr="00142641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Look w:val="04A0"/>
            </w:tblPr>
            <w:tblGrid>
              <w:gridCol w:w="185"/>
              <w:gridCol w:w="354"/>
              <w:gridCol w:w="9151"/>
            </w:tblGrid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отражающее объективные свойства предмета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отвечающее интересам большинства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добытое только научным путем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доступное каждому</w:t>
                  </w:r>
                </w:p>
              </w:tc>
            </w:tr>
          </w:tbl>
          <w:p w:rsidR="00142641" w:rsidRPr="00142641" w:rsidRDefault="00142641" w:rsidP="0014264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142641" w:rsidRPr="00142641" w:rsidTr="00142641">
        <w:trPr>
          <w:tblCellSpacing w:w="0" w:type="dxa"/>
        </w:trPr>
        <w:tc>
          <w:tcPr>
            <w:tcW w:w="5000" w:type="pct"/>
            <w:hideMark/>
          </w:tcPr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8. Найдите в приведенном списке черты общества как динамичной системы.</w:t>
            </w:r>
          </w:p>
        </w:tc>
      </w:tr>
      <w:tr w:rsidR="00142641" w:rsidRPr="00142641" w:rsidTr="0014264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/>
            </w:tblPr>
            <w:tblGrid>
              <w:gridCol w:w="185"/>
              <w:gridCol w:w="354"/>
              <w:gridCol w:w="8816"/>
            </w:tblGrid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обособление от природы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отсутствие взаимосвязи подсистем и общественных институтов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способность к самоорганизации и саморазвитию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выделение из материального мира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5)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постоянные изменения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возможность деградации отдельных элементов</w:t>
                  </w:r>
                </w:p>
              </w:tc>
            </w:tr>
          </w:tbl>
          <w:p w:rsidR="00142641" w:rsidRPr="00142641" w:rsidRDefault="00142641" w:rsidP="0014264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142641" w:rsidRPr="00142641" w:rsidTr="00142641">
        <w:trPr>
          <w:tblCellSpacing w:w="0" w:type="dxa"/>
        </w:trPr>
        <w:tc>
          <w:tcPr>
            <w:tcW w:w="5000" w:type="pct"/>
            <w:hideMark/>
          </w:tcPr>
          <w:p w:rsidR="00142641" w:rsidRPr="00142641" w:rsidRDefault="00142641" w:rsidP="00142641">
            <w:pPr>
              <w:spacing w:after="30" w:line="220" w:lineRule="atLeast"/>
              <w:jc w:val="both"/>
              <w:rPr>
                <w:rFonts w:ascii="CentSchbook Win95BT" w:eastAsia="Times New Roman" w:hAnsi="CentSchbook Win95BT" w:cs="Times New Roman"/>
              </w:rPr>
            </w:pPr>
            <w:r w:rsidRPr="00142641">
              <w:rPr>
                <w:rFonts w:ascii="CentSchbook Win95BT" w:eastAsia="Times New Roman" w:hAnsi="CentSchbook Win95BT" w:cs="Times New Roman"/>
              </w:rPr>
              <w:t>9. Найдите в приведенном списке характерные признаки искусства. Запишите цифры, под которыми они указаны.</w:t>
            </w:r>
          </w:p>
        </w:tc>
      </w:tr>
      <w:tr w:rsidR="00142641" w:rsidRPr="00142641" w:rsidTr="0014264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/>
            </w:tblPr>
            <w:tblGrid>
              <w:gridCol w:w="185"/>
              <w:gridCol w:w="354"/>
              <w:gridCol w:w="8816"/>
            </w:tblGrid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установление границ свободы личности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выстраивание системы доказательств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форма познания мира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образное отражение действительности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5)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эмоциональное воздействие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логическая стройность</w:t>
                  </w:r>
                </w:p>
              </w:tc>
            </w:tr>
          </w:tbl>
          <w:p w:rsidR="00142641" w:rsidRPr="00142641" w:rsidRDefault="00142641" w:rsidP="0014264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142641" w:rsidRPr="00142641" w:rsidTr="00142641">
        <w:trPr>
          <w:tblCellSpacing w:w="0" w:type="dxa"/>
        </w:trPr>
        <w:tc>
          <w:tcPr>
            <w:tcW w:w="5000" w:type="pct"/>
            <w:hideMark/>
          </w:tcPr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10. Иван поставил перед собой цель поступить в институт на архитектурный факультет. Он занимается в художественной студии, создаёт собственные небольшие работы, участвует в различных выставках. Много внимания Иван уделяет изучению математики, увлекается черчением.</w:t>
            </w:r>
          </w:p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Найдите в приведённом списке примеры средств, используемых для достижения поставленной Иваном цели, и запишите цифры, под которыми они указаны.</w:t>
            </w:r>
          </w:p>
        </w:tc>
      </w:tr>
      <w:tr w:rsidR="00142641" w:rsidRPr="00142641" w:rsidTr="0014264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/>
            </w:tblPr>
            <w:tblGrid>
              <w:gridCol w:w="185"/>
              <w:gridCol w:w="354"/>
              <w:gridCol w:w="8816"/>
            </w:tblGrid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поступление в институт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занятия в художественной студии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изучение математики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получение профессии архитектора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5)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опыт создания собственных работ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выбор профессии</w:t>
                  </w:r>
                </w:p>
              </w:tc>
            </w:tr>
          </w:tbl>
          <w:p w:rsidR="00142641" w:rsidRPr="00142641" w:rsidRDefault="00142641" w:rsidP="0014264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tbl>
      <w:tblPr>
        <w:tblW w:w="0" w:type="auto"/>
        <w:tblCellSpacing w:w="15" w:type="dxa"/>
        <w:tblLook w:val="04A0"/>
      </w:tblPr>
      <w:tblGrid>
        <w:gridCol w:w="9445"/>
      </w:tblGrid>
      <w:tr w:rsidR="00142641" w:rsidRPr="00142641" w:rsidTr="0014264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11. Установите соответствие между характерными чертами и уровнями научного познания: к каждой позиции, данной в первом столбце, подберите соответствующую позицию из второго столбца.</w:t>
            </w:r>
          </w:p>
        </w:tc>
      </w:tr>
    </w:tbl>
    <w:p w:rsidR="00142641" w:rsidRPr="00142641" w:rsidRDefault="00142641" w:rsidP="0014264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Look w:val="04A0"/>
      </w:tblPr>
      <w:tblGrid>
        <w:gridCol w:w="185"/>
        <w:gridCol w:w="9260"/>
      </w:tblGrid>
      <w:tr w:rsidR="00142641" w:rsidRPr="00142641" w:rsidTr="00142641">
        <w:trPr>
          <w:tblCellSpacing w:w="15" w:type="dxa"/>
          <w:jc w:val="center"/>
        </w:trPr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rPr>
                <w:rFonts w:ascii="CentSchbook Win95BT" w:eastAsia="Times New Roman" w:hAnsi="CentSchbook Win95BT" w:cs="Times New Roman"/>
              </w:rPr>
            </w:pPr>
            <w:r w:rsidRPr="00142641">
              <w:rPr>
                <w:rFonts w:ascii="CentSchbook Win95BT" w:eastAsia="Times New Roman" w:hAnsi="CentSchbook Win95BT" w:cs="Times New Roman"/>
              </w:rPr>
              <w:t>  </w:t>
            </w:r>
          </w:p>
        </w:tc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4613"/>
              <w:gridCol w:w="225"/>
              <w:gridCol w:w="4347"/>
            </w:tblGrid>
            <w:tr w:rsidR="00142641" w:rsidRPr="001426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</w:rPr>
                    <w:t>ХАРАКТЕРНЫЕ ЧЕРТЫ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</w:rPr>
                    <w:t>УРОВНИ НАУЧНОГО ПОЗНАНИЯ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Look w:val="04A0"/>
                  </w:tblPr>
                  <w:tblGrid>
                    <w:gridCol w:w="363"/>
                    <w:gridCol w:w="4175"/>
                  </w:tblGrid>
                  <w:tr w:rsidR="00142641" w:rsidRPr="0014264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А)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объяснение сущности изучаемых явлений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Б)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наблюдение изучаемых явлений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lastRenderedPageBreak/>
                          <w:t>В)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проведение количественных измерений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Г)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формулирование научных законов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Д)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выдвижение гипотез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lastRenderedPageBreak/>
                    <w:t>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tblCellSpacing w:w="15" w:type="dxa"/>
                    <w:tblLook w:val="04A0"/>
                  </w:tblPr>
                  <w:tblGrid>
                    <w:gridCol w:w="314"/>
                    <w:gridCol w:w="3958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теоретический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эмпирический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142641" w:rsidRPr="00142641" w:rsidRDefault="00142641" w:rsidP="00142641">
      <w:pPr>
        <w:spacing w:after="0" w:line="240" w:lineRule="auto"/>
        <w:jc w:val="both"/>
        <w:rPr>
          <w:rFonts w:ascii="CentSchbook Win95BT" w:eastAsia="Times New Roman" w:hAnsi="CentSchbook Win95BT" w:cs="Times New Roman"/>
          <w:color w:val="000000"/>
        </w:rPr>
      </w:pPr>
      <w:r w:rsidRPr="00142641">
        <w:rPr>
          <w:rFonts w:ascii="CentSchbook Win95BT" w:eastAsia="Times New Roman" w:hAnsi="CentSchbook Win95BT" w:cs="Times New Roman"/>
          <w:color w:val="000000"/>
        </w:rPr>
        <w:lastRenderedPageBreak/>
        <w:t>Запишите в таблицу выбранные цифры под соответствующими буквами.</w:t>
      </w:r>
    </w:p>
    <w:p w:rsidR="00142641" w:rsidRPr="00142641" w:rsidRDefault="00142641" w:rsidP="00142641">
      <w:pPr>
        <w:spacing w:after="0" w:line="240" w:lineRule="auto"/>
        <w:jc w:val="both"/>
        <w:rPr>
          <w:rFonts w:ascii="CentSchbook Win95BT" w:eastAsia="Times New Roman" w:hAnsi="CentSchbook Win95BT" w:cs="Times New Roman"/>
          <w:color w:val="000000"/>
        </w:rPr>
      </w:pPr>
    </w:p>
    <w:p w:rsidR="00142641" w:rsidRPr="00142641" w:rsidRDefault="00142641" w:rsidP="0014264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42641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142641" w:rsidRPr="00142641" w:rsidTr="00142641">
        <w:trPr>
          <w:tblCellSpacing w:w="0" w:type="dxa"/>
        </w:trPr>
        <w:tc>
          <w:tcPr>
            <w:tcW w:w="5000" w:type="pct"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55"/>
            </w:tblGrid>
            <w:tr w:rsidR="00142641" w:rsidRPr="001426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 Установите соответствие между проявлениями и тенденциями развития современного образования: к каждому элементу, данному в первом столбце, подберите соответствующий элемент из второго столбца.</w:t>
                  </w:r>
                </w:p>
              </w:tc>
            </w:tr>
          </w:tbl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</w:rPr>
            </w:pPr>
          </w:p>
          <w:tbl>
            <w:tblPr>
              <w:tblW w:w="5000" w:type="pct"/>
              <w:jc w:val="center"/>
              <w:tblCellSpacing w:w="15" w:type="dxa"/>
              <w:tblLook w:val="04A0"/>
            </w:tblPr>
            <w:tblGrid>
              <w:gridCol w:w="186"/>
              <w:gridCol w:w="9169"/>
            </w:tblGrid>
            <w:tr w:rsidR="00142641" w:rsidRPr="00142641">
              <w:trPr>
                <w:tblCellSpacing w:w="15" w:type="dxa"/>
                <w:jc w:val="center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Look w:val="04A0"/>
                  </w:tblPr>
                  <w:tblGrid>
                    <w:gridCol w:w="4702"/>
                    <w:gridCol w:w="225"/>
                    <w:gridCol w:w="4167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u w:val="single"/>
                          </w:rPr>
                          <w:t>ПРОЯВЛЕНИЯ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u w:val="single"/>
                          </w:rPr>
                          <w:t>ТЕНДЕНЦИИ РАЗВИТИЯ СОВРЕМЕННОГО ОБРАЗОВАНИЯ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0" w:type="auto"/>
                          <w:jc w:val="center"/>
                          <w:tblCellSpacing w:w="15" w:type="dxa"/>
                          <w:tblLook w:val="04A0"/>
                        </w:tblPr>
                        <w:tblGrid>
                          <w:gridCol w:w="363"/>
                          <w:gridCol w:w="4264"/>
                        </w:tblGrid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А)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доступность образовательной среды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Б)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повышение роли общественных дисциплин в образовательном процессе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В)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применение здоровьесберегающих технологий в обучении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Г)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учёт индивидуальных особенностей и запросов школьников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Д)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широкое использование образовательных ресурсов сети Интернет</w:t>
                              </w:r>
                            </w:p>
                          </w:tc>
                        </w:tr>
                      </w:tbl>
                      <w:p w:rsidR="00142641" w:rsidRPr="00142641" w:rsidRDefault="00142641" w:rsidP="00142641">
                        <w:pPr>
                          <w:spacing w:after="0"/>
                          <w:jc w:val="center"/>
                          <w:rPr>
                            <w:rFonts w:ascii="Calibri" w:eastAsia="Calibri" w:hAnsi="Calibri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Look w:val="04A0"/>
                        </w:tblPr>
                        <w:tblGrid>
                          <w:gridCol w:w="314"/>
                          <w:gridCol w:w="3778"/>
                        </w:tblGrid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1)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информатизация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2)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гуманизация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3)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гуманитаризация</w:t>
                              </w:r>
                            </w:p>
                          </w:tc>
                        </w:tr>
                      </w:tbl>
                      <w:p w:rsidR="00142641" w:rsidRPr="00142641" w:rsidRDefault="00142641" w:rsidP="00142641">
                        <w:pPr>
                          <w:spacing w:after="0"/>
                          <w:rPr>
                            <w:rFonts w:ascii="Calibri" w:eastAsia="Calibri" w:hAnsi="Calibri" w:cs="Times New Roman"/>
                            <w:lang w:eastAsia="en-US"/>
                          </w:rPr>
                        </w:pP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spacing w:after="0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142641" w:rsidRPr="00142641" w:rsidRDefault="00142641" w:rsidP="0014264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42641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13. 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000000"/>
          <w:sz w:val="24"/>
          <w:szCs w:val="24"/>
        </w:rPr>
        <w:t>«Мотив </w:t>
      </w:r>
      <w:r w:rsidRPr="00142641">
        <w:rPr>
          <w:rFonts w:ascii="MathJax_Main" w:eastAsia="Times New Roman" w:hAnsi="MathJax_Main" w:cs="Times New Roman"/>
          <w:color w:val="000000"/>
          <w:sz w:val="24"/>
          <w:szCs w:val="24"/>
          <w:bdr w:val="none" w:sz="0" w:space="0" w:color="auto" w:frame="1"/>
        </w:rPr>
        <w:t>–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4"/>
        </w:rPr>
        <w:t> это то, что побуждает к _________(А), ради удовлетворения чего она осуществляется. Эта форма связи живых организмов с внешним миром необходима для существования _________(Б), социальной группы, общества в целом.</w:t>
      </w: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_________(В) обусловлены биологической природой человека. Это потребности людей во всём, что необходимо для их существования, развития и воспроизводства. Потребности, связанные с принадлежностью человека к обществу, участием человека в трудовой деятельности, в _________(Г) с другими людьми, называют _________(Д). Потребности в познании человеком окружающего мира и своего места в нём, познании смысла своего существования относят к _________(Е)».</w:t>
      </w: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300" w:type="dxa"/>
        <w:tblLook w:val="04A0"/>
      </w:tblPr>
      <w:tblGrid>
        <w:gridCol w:w="350"/>
        <w:gridCol w:w="3853"/>
      </w:tblGrid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естественные потребности</w:t>
            </w:r>
          </w:p>
        </w:tc>
      </w:tr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подлинные (разумные) потребности</w:t>
            </w:r>
          </w:p>
        </w:tc>
      </w:tr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индивидуальность</w:t>
            </w:r>
          </w:p>
        </w:tc>
      </w:tr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идеальные (духовные) потребности</w:t>
            </w:r>
          </w:p>
        </w:tc>
      </w:tr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общение</w:t>
            </w:r>
          </w:p>
        </w:tc>
      </w:tr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</w:tr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природа</w:t>
            </w:r>
          </w:p>
        </w:tc>
      </w:tr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потребности</w:t>
            </w:r>
          </w:p>
        </w:tc>
      </w:tr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9)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7"/>
        </w:rPr>
      </w:pPr>
      <w:r w:rsidRPr="00142641">
        <w:rPr>
          <w:rFonts w:ascii="Times New Roman" w:eastAsia="Times New Roman" w:hAnsi="Times New Roman" w:cs="Times New Roman"/>
          <w:sz w:val="24"/>
          <w:szCs w:val="27"/>
        </w:rPr>
        <w:t>14. В государстве Z в период с 2011 по 2021 гг. ежегодно на 8,5% растёт доля школьников, воспользовавшихся правом выбора наиболее удобной формы обучения в соответствии со своими целями и интересами. Школьники и их родители отмечают общую ориентированность системы образования</w:t>
      </w:r>
      <w:r w:rsidRPr="00142641">
        <w:rPr>
          <w:rFonts w:ascii="Times New Roman" w:eastAsia="Times New Roman" w:hAnsi="Times New Roman" w:cs="Times New Roman"/>
          <w:sz w:val="24"/>
          <w:szCs w:val="27"/>
        </w:rPr>
        <w:br/>
        <w:t>на развитие способностей учеников, сохранение и укрепление их здоровья.</w:t>
      </w:r>
    </w:p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7"/>
        </w:rPr>
      </w:pPr>
      <w:r w:rsidRPr="00142641">
        <w:rPr>
          <w:rFonts w:ascii="Times New Roman" w:eastAsia="Times New Roman" w:hAnsi="Times New Roman" w:cs="Times New Roman"/>
          <w:sz w:val="24"/>
          <w:szCs w:val="27"/>
        </w:rPr>
        <w:t>Государство создаёт условия для успешной реализации мировоззренческой функции образования. Число желающих поступить в университеты неуклонно растёт, потому что наличие качественного образования</w:t>
      </w:r>
      <w:r w:rsidRPr="00142641">
        <w:rPr>
          <w:rFonts w:ascii="Times New Roman" w:eastAsia="Times New Roman" w:hAnsi="Times New Roman" w:cs="Times New Roman"/>
          <w:sz w:val="24"/>
          <w:szCs w:val="27"/>
        </w:rPr>
        <w:br/>
        <w:t>и профессии позволяет гражданам государства Z повышать свой социальный статус, занимать более престижные места в социальной иерархии. Кроме того, в государстве Z отмечается рост интереса школьников к предметам естественнонаучного цикла.</w:t>
      </w:r>
    </w:p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7"/>
        </w:rPr>
      </w:pPr>
      <w:r w:rsidRPr="00142641">
        <w:rPr>
          <w:rFonts w:ascii="Times New Roman" w:eastAsia="Times New Roman" w:hAnsi="Times New Roman" w:cs="Times New Roman"/>
          <w:sz w:val="24"/>
          <w:szCs w:val="27"/>
        </w:rPr>
        <w:t>Какая тенденция образования описана, но не названа в условии задачи? (Приведите название этой тенденции.) Что, по Вашему мнению, характеризует мировоззренческую функцию образования? Какой факт</w:t>
      </w:r>
      <w:r w:rsidRPr="00142641">
        <w:rPr>
          <w:rFonts w:ascii="Times New Roman" w:eastAsia="Times New Roman" w:hAnsi="Times New Roman" w:cs="Times New Roman"/>
          <w:sz w:val="24"/>
          <w:szCs w:val="27"/>
        </w:rPr>
        <w:br/>
        <w:t>в условии задачи иллюстрирует функцию образования как социального лифта? Какие школьные предметы относят к естественнонаучным? (Назовите любые три таких предмета.)</w:t>
      </w: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00BE0" w:rsidRDefault="00B00BE0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00BE0" w:rsidRDefault="00B00BE0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00BE0" w:rsidRPr="00142641" w:rsidRDefault="00B00BE0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Полный правильный ответ на каждое из заданий 1-7 оценивается 1 баллом; неполный, неверный ответ или его отсутствие – 0 баллов. Полный правильный ответ на задания 8-13 оценивается 2 баллами; если допущена одна ошибка – 1 балл; если допущено две и более ошибок или ответ отсутствует – 0 баллов. Полный правильный ответ на задание 14 оценивается в 3 балла: правильный ответ на четыре вопроса  - 3 балла, правильный ответ на три вопроса  -  2 балла, правильный ответ на два вопроса – 1 балл, правильный ответ на один вопрос или нет ответа – 0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3227"/>
        <w:gridCol w:w="4252"/>
      </w:tblGrid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46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tabs>
                <w:tab w:val="left" w:pos="1060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искусство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tabs>
                <w:tab w:val="left" w:pos="148"/>
              </w:tabs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                  356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45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235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12211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23221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691584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22-18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17-14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13-9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тематического раздела «Социальная сфера».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«Социальная  сфера»курса «Обществознание»;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«Социальная  сфера» курса «Обществознание» на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14 заданий, из них 13 с записью краткого ответа и 1 задание с развернутым ответом. В работе содержатся задания базового и повышенного уровней сложности.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 всей работы – 22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разделу «Социальная сфера»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1A1A1A"/>
          <w:sz w:val="23"/>
          <w:szCs w:val="23"/>
        </w:rPr>
      </w:pPr>
    </w:p>
    <w:tbl>
      <w:tblPr>
        <w:tblW w:w="0" w:type="auto"/>
        <w:tblCellSpacing w:w="15" w:type="dxa"/>
        <w:tblLook w:val="04A0"/>
      </w:tblPr>
      <w:tblGrid>
        <w:gridCol w:w="9445"/>
      </w:tblGrid>
      <w:tr w:rsidR="00142641" w:rsidRPr="00142641" w:rsidTr="0014264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1. Ниже приведён перечень терминов. Все они, за исключением двух, относятся к понятию «девиантное поведение».</w:t>
            </w:r>
          </w:p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7"/>
              </w:rPr>
            </w:pPr>
            <w:r w:rsidRPr="001426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7"/>
              </w:rPr>
              <w:lastRenderedPageBreak/>
              <w:t>1) правонарушение, 2) отклонение, 3) социальный статус, 4) проступок, 5) мобильность,   6) преступление.</w:t>
            </w:r>
          </w:p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Найдите два термина, «выпадающих» из общего ряда, и запишите в таблицу цифры, под которыми они указаны.</w:t>
            </w:r>
          </w:p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CentSchbook Win95BT" w:eastAsia="Times New Roman" w:hAnsi="CentSchbook Win95BT" w:cs="Times New Roman"/>
                <w:color w:val="000000"/>
              </w:rPr>
            </w:pPr>
            <w:r w:rsidRPr="00142641">
              <w:rPr>
                <w:rFonts w:ascii="CentSchbook Win95BT" w:eastAsia="Times New Roman" w:hAnsi="CentSchbook Win95BT" w:cs="Times New Roman"/>
                <w:color w:val="000000"/>
              </w:rPr>
              <w:t>2. Запишите слово, пропущенное в таблице.</w:t>
            </w:r>
          </w:p>
          <w:tbl>
            <w:tblPr>
              <w:tblW w:w="4950" w:type="pct"/>
              <w:tblCellSpacing w:w="0" w:type="dxa"/>
              <w:tblBorders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442"/>
              <w:gridCol w:w="6812"/>
            </w:tblGrid>
            <w:tr w:rsidR="00142641" w:rsidRPr="00142641">
              <w:trPr>
                <w:tblCellSpacing w:w="0" w:type="dxa"/>
              </w:trPr>
              <w:tc>
                <w:tcPr>
                  <w:tcW w:w="3315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142641" w:rsidRPr="00142641" w:rsidRDefault="00142641" w:rsidP="00142641">
                  <w:pPr>
                    <w:spacing w:before="30" w:after="30" w:line="220" w:lineRule="atLeast"/>
                    <w:ind w:right="30"/>
                    <w:jc w:val="center"/>
                    <w:rPr>
                      <w:rFonts w:ascii="CentSchbook Win95BT" w:eastAsia="Times New Roman" w:hAnsi="CentSchbook Win95BT" w:cs="Times New Roman"/>
                      <w:color w:val="000000"/>
                    </w:rPr>
                  </w:pPr>
                  <w:r w:rsidRPr="00142641">
                    <w:rPr>
                      <w:rFonts w:ascii="CentSchbook Win95BT" w:eastAsia="Times New Roman" w:hAnsi="CentSchbook Win95BT" w:cs="Times New Roman"/>
                      <w:b/>
                      <w:bCs/>
                      <w:color w:val="000000"/>
                    </w:rPr>
                    <w:t>Вид социального отношения</w:t>
                  </w:r>
                </w:p>
              </w:tc>
              <w:tc>
                <w:tcPr>
                  <w:tcW w:w="6255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142641" w:rsidRPr="00142641" w:rsidRDefault="00142641" w:rsidP="00142641">
                  <w:pPr>
                    <w:spacing w:before="30" w:after="30" w:line="220" w:lineRule="atLeast"/>
                    <w:ind w:right="30"/>
                    <w:jc w:val="center"/>
                    <w:rPr>
                      <w:rFonts w:ascii="CentSchbook Win95BT" w:eastAsia="Times New Roman" w:hAnsi="CentSchbook Win95BT" w:cs="Times New Roman"/>
                      <w:color w:val="000000"/>
                    </w:rPr>
                  </w:pPr>
                  <w:r w:rsidRPr="00142641">
                    <w:rPr>
                      <w:rFonts w:ascii="CentSchbook Win95BT" w:eastAsia="Times New Roman" w:hAnsi="CentSchbook Win95BT" w:cs="Times New Roman"/>
                      <w:b/>
                      <w:bCs/>
                      <w:color w:val="000000"/>
                    </w:rPr>
                    <w:t>Содержание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3315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:rsidR="00142641" w:rsidRPr="00142641" w:rsidRDefault="00142641" w:rsidP="00142641">
                  <w:pPr>
                    <w:spacing w:before="30" w:after="30" w:line="220" w:lineRule="atLeast"/>
                    <w:ind w:right="30"/>
                    <w:jc w:val="center"/>
                    <w:rPr>
                      <w:rFonts w:ascii="CentSchbook Win95BT" w:eastAsia="Times New Roman" w:hAnsi="CentSchbook Win95BT" w:cs="Times New Roman"/>
                      <w:color w:val="000000"/>
                    </w:rPr>
                  </w:pPr>
                  <w:r w:rsidRPr="00142641">
                    <w:rPr>
                      <w:rFonts w:ascii="CentSchbook Win95BT" w:eastAsia="Times New Roman" w:hAnsi="CentSchbook Win95BT" w:cs="Times New Roman"/>
                      <w:color w:val="000000"/>
                    </w:rPr>
                    <w:t>Социальное взаимодействие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Достаточно регулярные взаимообусловленные социальные действия субъектов, направленные друг на друга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3315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142641" w:rsidRPr="00142641" w:rsidRDefault="00142641" w:rsidP="00142641">
                  <w:pPr>
                    <w:spacing w:before="30" w:after="30" w:line="220" w:lineRule="atLeast"/>
                    <w:ind w:right="30"/>
                    <w:jc w:val="center"/>
                    <w:rPr>
                      <w:rFonts w:ascii="CentSchbook Win95BT" w:eastAsia="Times New Roman" w:hAnsi="CentSchbook Win95BT" w:cs="Times New Roman"/>
                      <w:color w:val="000000"/>
                    </w:rPr>
                  </w:pPr>
                  <w:r w:rsidRPr="00142641">
                    <w:rPr>
                      <w:rFonts w:ascii="CentSchbook Win95BT" w:eastAsia="Times New Roman" w:hAnsi="CentSchbook Win95BT" w:cs="Times New Roman"/>
                      <w:color w:val="000000"/>
                    </w:rPr>
                    <w:t>Социальный</w:t>
                  </w:r>
                </w:p>
                <w:p w:rsidR="00142641" w:rsidRPr="00142641" w:rsidRDefault="00142641" w:rsidP="00142641">
                  <w:pPr>
                    <w:spacing w:before="30" w:after="30" w:line="220" w:lineRule="atLeast"/>
                    <w:ind w:right="30"/>
                    <w:jc w:val="center"/>
                    <w:rPr>
                      <w:rFonts w:ascii="CentSchbook Win95BT" w:eastAsia="Times New Roman" w:hAnsi="CentSchbook Win95BT" w:cs="Times New Roman"/>
                      <w:color w:val="000000"/>
                    </w:rPr>
                  </w:pPr>
                  <w:r w:rsidRPr="00142641">
                    <w:rPr>
                      <w:rFonts w:ascii="CentSchbook Win95BT" w:eastAsia="Times New Roman" w:hAnsi="CentSchbook Win95BT" w:cs="Times New Roman"/>
                      <w:color w:val="000000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Поведение индивидов, групп при столкновении их несовместимых взглядов</w:t>
                  </w:r>
                </w:p>
              </w:tc>
            </w:tr>
          </w:tbl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 По какому признаку выделены социальные группы: род, племя, народность?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85"/>
                    <w:gridCol w:w="354"/>
                    <w:gridCol w:w="8816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демографическому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этносоциальному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территориальному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классовому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4.Социальная общность, положение и поведение членов которой регламентируется нормативными документами, называется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85"/>
                    <w:gridCol w:w="354"/>
                    <w:gridCol w:w="8816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малой группой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большой группой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формальной группой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референтной группой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5.Что является примером вертикальной социальной мобильности?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85"/>
                    <w:gridCol w:w="354"/>
                    <w:gridCol w:w="8202"/>
                    <w:gridCol w:w="614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1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324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8771" w:type="dxa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переезд на новое место жительства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1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324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8771" w:type="dxa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получение титула баронета мелкопоместным дворянином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1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324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8771" w:type="dxa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получение рабочим водительских прав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140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324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8771" w:type="dxa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переход банковского служащего на ту же должность в другой банк</w:t>
                        </w:r>
                      </w:p>
                    </w:tc>
                  </w:tr>
                  <w:tr w:rsidR="00142641" w:rsidRPr="00142641">
                    <w:trPr>
                      <w:gridAfter w:val="1"/>
                      <w:wAfter w:w="569" w:type="dxa"/>
                      <w:tblCellSpacing w:w="15" w:type="dxa"/>
                    </w:trPr>
                    <w:tc>
                      <w:tcPr>
                        <w:tcW w:w="8696" w:type="dxa"/>
                        <w:gridSpan w:val="3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6. Как моральные, так и правовые социальные нормы</w:t>
                        </w:r>
                      </w:p>
                    </w:tc>
                  </w:tr>
                  <w:tr w:rsidR="00142641" w:rsidRPr="00142641">
                    <w:trPr>
                      <w:gridAfter w:val="1"/>
                      <w:wAfter w:w="569" w:type="dxa"/>
                      <w:tblCellSpacing w:w="15" w:type="dxa"/>
                    </w:trPr>
                    <w:tc>
                      <w:tcPr>
                        <w:tcW w:w="8696" w:type="dxa"/>
                        <w:gridSpan w:val="3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Look w:val="04A0"/>
                        </w:tblPr>
                        <w:tblGrid>
                          <w:gridCol w:w="185"/>
                          <w:gridCol w:w="354"/>
                          <w:gridCol w:w="8142"/>
                        </w:tblGrid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1)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обеспечены силами государственного принуждения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2)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представлены в письменной форме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3)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содержат, прежде всего, представления о добре и зле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4)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регулируют общественные отношения</w:t>
                              </w:r>
                            </w:p>
                          </w:tc>
                        </w:tr>
                      </w:tbl>
                      <w:p w:rsidR="00142641" w:rsidRPr="00142641" w:rsidRDefault="00142641" w:rsidP="00142641">
                        <w:pPr>
                          <w:spacing w:after="0"/>
                          <w:rPr>
                            <w:rFonts w:ascii="Calibri" w:eastAsia="Calibri" w:hAnsi="Calibri" w:cs="Times New Roman"/>
                            <w:lang w:eastAsia="en-US"/>
                          </w:rPr>
                        </w:pP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 К критериям социальной стратификации относится(-ятся)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85"/>
                    <w:gridCol w:w="354"/>
                    <w:gridCol w:w="8816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размер дохода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форма проведения досуга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lastRenderedPageBreak/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черты характера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политические убеждения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8. Найдите в приведенном ниже списке примеры, иллюстрирующие применение формальных позитивных санкций.</w:t>
            </w:r>
          </w:p>
          <w:tbl>
            <w:tblPr>
              <w:tblW w:w="5000" w:type="pct"/>
              <w:tblCellSpacing w:w="15" w:type="dxa"/>
              <w:tblLook w:val="04A0"/>
            </w:tblPr>
            <w:tblGrid>
              <w:gridCol w:w="185"/>
              <w:gridCol w:w="354"/>
              <w:gridCol w:w="8816"/>
            </w:tblGrid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К. присвоили звание «Заслуженный учитель РФ».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Друзья похвали С. за подготовленный праздник.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В. получил на заводе премию за свое изобретение.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Л. получил степень доктора физико-математических наук.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5)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Выступление учеников 10 класса на школьном вечере вызвало аплодисменты.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Заметка в стенгазете получила одобрение коллег.</w:t>
                  </w:r>
                </w:p>
              </w:tc>
            </w:tr>
          </w:tbl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 Выберите верные суждения о социализации и запишите цифры, под которыми они указаны.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85"/>
                    <w:gridCol w:w="354"/>
                    <w:gridCol w:w="8816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Социализация индивида проходит как в стихийной, так и в организованной форме.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Первичную социализацию осуществляют государство, СМИ и другие социальные институты.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Социальные институты позволяют человеку усвоить социальные ценности, нормы, роли.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Все агенты социализации входят в ближайшее окружение человека.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5)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В процессе социализации человек становится личностью.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 Выберите верные суждения о социальном контроле и его элементах. Запишите цифры, под которыми они указаны.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85"/>
                    <w:gridCol w:w="354"/>
                    <w:gridCol w:w="8816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Социальный контроль включает в себя два главных элемента – социальные статусы и роли.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Неформальный социальный контроль, в отличие от формального социального контроля, основан на поддержке действующих социальных институтов.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Социальные нормы позволяют регулировать и оценивать поведение людей.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Социальный контроль может осуществляться через воздействие группы.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5)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Реакция на поведение человека или группы со стороны называется социальной санкцией общества.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142641">
              <w:rPr>
                <w:rFonts w:ascii="Arial" w:eastAsia="Times New Roman" w:hAnsi="Arial" w:cs="Arial"/>
                <w:vanish/>
                <w:sz w:val="16"/>
                <w:szCs w:val="16"/>
              </w:rPr>
              <w:t>Начало формы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</w:tcPr>
                <w:p w:rsidR="00861894" w:rsidRDefault="00861894"/>
                <w:tbl>
                  <w:tblPr>
                    <w:tblW w:w="0" w:type="auto"/>
                    <w:tblCellSpacing w:w="15" w:type="dxa"/>
                    <w:tblLook w:val="04A0"/>
                  </w:tblPr>
                  <w:tblGrid>
                    <w:gridCol w:w="9355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142641" w:rsidRPr="00142641" w:rsidRDefault="00142641" w:rsidP="00142641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11. Установите соответствие между примерами и видами социальной нормы: к каждой позиции, данной в первом столбце, подберите  соответствующую позицию из второго столбца.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Look w:val="04A0"/>
                  </w:tblPr>
                  <w:tblGrid>
                    <w:gridCol w:w="186"/>
                    <w:gridCol w:w="9169"/>
                  </w:tblGrid>
                  <w:tr w:rsidR="00142641" w:rsidRPr="0014264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Look w:val="04A0"/>
                        </w:tblPr>
                        <w:tblGrid>
                          <w:gridCol w:w="5148"/>
                          <w:gridCol w:w="225"/>
                          <w:gridCol w:w="3721"/>
                        </w:tblGrid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u w:val="single"/>
                                </w:rPr>
                                <w:t>ПРИМЕРЫ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u w:val="single"/>
                                </w:rPr>
                                <w:t>ВИДЫ СОЦИАЛЬНОЙ НОРМЫ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15" w:type="dxa"/>
                                <w:tblLook w:val="04A0"/>
                              </w:tblPr>
                              <w:tblGrid>
                                <w:gridCol w:w="363"/>
                                <w:gridCol w:w="4710"/>
                              </w:tblGrid>
                              <w:tr w:rsidR="00142641" w:rsidRPr="00142641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А)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общественные объединения должны быть зарегистрированы государственным органом</w:t>
                                    </w:r>
                                  </w:p>
                                </w:tc>
                              </w:tr>
                              <w:tr w:rsidR="00142641" w:rsidRPr="00142641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Б)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 xml:space="preserve">запрещается  деятельность общественных 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lastRenderedPageBreak/>
                                      <w:t>объединений, цели которых направлены на разжигание межнациональной розни</w:t>
                                    </w:r>
                                  </w:p>
                                </w:tc>
                              </w:tr>
                              <w:tr w:rsidR="00142641" w:rsidRPr="00142641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lastRenderedPageBreak/>
                                      <w:t>В)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члены общественной организации обязаны уважать членов других организаций</w:t>
                                    </w:r>
                                  </w:p>
                                </w:tc>
                              </w:tr>
                              <w:tr w:rsidR="00142641" w:rsidRPr="00142641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Г)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свобода деятельности общественных объединений гарантируется законом</w:t>
                                    </w:r>
                                  </w:p>
                                </w:tc>
                              </w:tr>
                            </w:tbl>
                            <w:p w:rsidR="00142641" w:rsidRPr="00142641" w:rsidRDefault="00142641" w:rsidP="00142641">
                              <w:pPr>
                                <w:spacing w:after="0"/>
                                <w:jc w:val="center"/>
                                <w:rPr>
                                  <w:rFonts w:ascii="Calibri" w:eastAsia="Calibri" w:hAnsi="Calibri" w:cs="Times New Roman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Look w:val="04A0"/>
                              </w:tblPr>
                              <w:tblGrid>
                                <w:gridCol w:w="314"/>
                                <w:gridCol w:w="3332"/>
                              </w:tblGrid>
                              <w:tr w:rsidR="00142641" w:rsidRPr="0014264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1)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30" w:line="220" w:lineRule="atLeast"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правовая</w:t>
                                    </w:r>
                                  </w:p>
                                </w:tc>
                              </w:tr>
                              <w:tr w:rsidR="00142641" w:rsidRPr="0014264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2)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30" w:line="220" w:lineRule="atLeast"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моральная</w:t>
                                    </w:r>
                                  </w:p>
                                </w:tc>
                              </w:tr>
                            </w:tbl>
                            <w:p w:rsidR="00142641" w:rsidRPr="00142641" w:rsidRDefault="00142641" w:rsidP="00142641">
                              <w:pPr>
                                <w:spacing w:after="0"/>
                                <w:rPr>
                                  <w:rFonts w:ascii="Calibri" w:eastAsia="Calibri" w:hAnsi="Calibri" w:cs="Times New Roman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142641" w:rsidRPr="00142641" w:rsidRDefault="00142641" w:rsidP="00142641">
                        <w:pPr>
                          <w:spacing w:after="0"/>
                          <w:rPr>
                            <w:rFonts w:ascii="Calibri" w:eastAsia="Calibri" w:hAnsi="Calibri" w:cs="Times New Roman"/>
                            <w:lang w:eastAsia="en-US"/>
                          </w:rPr>
                        </w:pP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142641">
              <w:rPr>
                <w:rFonts w:ascii="Arial" w:eastAsia="Times New Roman" w:hAnsi="Arial" w:cs="Arial"/>
                <w:vanish/>
                <w:sz w:val="16"/>
                <w:szCs w:val="16"/>
              </w:rPr>
              <w:lastRenderedPageBreak/>
              <w:t>Конец формы</w:t>
            </w:r>
          </w:p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ook w:val="04A0"/>
            </w:tblPr>
            <w:tblGrid>
              <w:gridCol w:w="9355"/>
            </w:tblGrid>
            <w:tr w:rsidR="00142641" w:rsidRPr="001426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 Установите соответствие между определениями и понятиями: к каждой позиции, данной в первом столбце, подберите соответствующую позицию из второго столбца.</w:t>
                  </w:r>
                </w:p>
              </w:tc>
            </w:tr>
          </w:tbl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jc w:val="center"/>
              <w:tblCellSpacing w:w="15" w:type="dxa"/>
              <w:tblLook w:val="04A0"/>
            </w:tblPr>
            <w:tblGrid>
              <w:gridCol w:w="186"/>
              <w:gridCol w:w="9169"/>
            </w:tblGrid>
            <w:tr w:rsidR="00142641" w:rsidRPr="00142641">
              <w:trPr>
                <w:tblCellSpacing w:w="15" w:type="dxa"/>
                <w:jc w:val="center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CentSchbook Win95BT" w:eastAsia="Times New Roman" w:hAnsi="CentSchbook Win95BT" w:cs="Times New Roman"/>
                    </w:rPr>
                  </w:pPr>
                  <w:r w:rsidRPr="00142641">
                    <w:rPr>
                      <w:rFonts w:ascii="CentSchbook Win95BT" w:eastAsia="Times New Roman" w:hAnsi="CentSchbook Win95BT" w:cs="Times New Roman"/>
                    </w:rPr>
                    <w:t> 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Look w:val="04A0"/>
                  </w:tblPr>
                  <w:tblGrid>
                    <w:gridCol w:w="4365"/>
                    <w:gridCol w:w="225"/>
                    <w:gridCol w:w="4504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u w:val="single"/>
                          </w:rPr>
                          <w:t>ОПРЕДЕЛЕНИЯ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u w:val="single"/>
                          </w:rPr>
                          <w:t>ПОНЯТИЯ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0" w:type="auto"/>
                          <w:jc w:val="center"/>
                          <w:tblCellSpacing w:w="15" w:type="dxa"/>
                          <w:tblLook w:val="04A0"/>
                        </w:tblPr>
                        <w:tblGrid>
                          <w:gridCol w:w="363"/>
                          <w:gridCol w:w="3927"/>
                        </w:tblGrid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А)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социальные функции, выполняемые человеком в соответствии с его социальным статусом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Б)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перемещения из одной социальной группы в другую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В)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руководящее начало, требование, образец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Г)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разделение общества на группы, занимающие разное социальное положение</w:t>
                              </w:r>
                            </w:p>
                          </w:tc>
                        </w:tr>
                      </w:tbl>
                      <w:p w:rsidR="00142641" w:rsidRPr="00142641" w:rsidRDefault="00142641" w:rsidP="00142641">
                        <w:pPr>
                          <w:spacing w:after="0"/>
                          <w:jc w:val="center"/>
                          <w:rPr>
                            <w:rFonts w:ascii="Calibri" w:eastAsia="Calibri" w:hAnsi="Calibri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Look w:val="04A0"/>
                        </w:tblPr>
                        <w:tblGrid>
                          <w:gridCol w:w="314"/>
                          <w:gridCol w:w="4115"/>
                        </w:tblGrid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1)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социальная мобильность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2)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социальная дифференциация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3)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социальная роль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4)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социальная норма</w:t>
                              </w:r>
                            </w:p>
                          </w:tc>
                        </w:tr>
                      </w:tbl>
                      <w:p w:rsidR="00142641" w:rsidRPr="00142641" w:rsidRDefault="00142641" w:rsidP="00142641">
                        <w:pPr>
                          <w:spacing w:after="0"/>
                          <w:rPr>
                            <w:rFonts w:ascii="Calibri" w:eastAsia="Calibri" w:hAnsi="Calibri" w:cs="Times New Roman"/>
                            <w:lang w:eastAsia="en-US"/>
                          </w:rPr>
                        </w:pP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13.Прочитайте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      </w:r>
          </w:p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«Социологи подчёркивают, что социальный __________ (А) может быть эффективным лишь в том случае, когда он придерживается “золотой середины” между свободой выбора и __________ (Б) за него. Действенность социального контроля обеспечивается главным образом не благодаря принуждению, а благодаря наличию общих ценностей, утвердившихся среди людей, и стабильности __________ (В).</w:t>
            </w:r>
          </w:p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Следует также выделить внутренний и внешний социальный контроль. Под внешним контролем понимается в науке совокупность социальных __________ (Г), которые регулируют деятельность людей. Внешний контроль может быть формальным и неформальным. Формальный основан на инструкциях, предписаниях, __________ (Д); неформальный контроль базируется на реакциях окружающих и не закреплён официально. Излишне сильный, мелочный социальный контроль, как правило, приводит к негативным результатам. Если внешний контроль по каким-либо причинам ослабнет, человек вообще может утратить способность контролировать своё поведение. Поэтому, особенно в современном обществе, важно формировать у людей внутренний контроль, или</w:t>
            </w: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__________ </w:t>
            </w: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(Е)».</w:t>
            </w:r>
          </w:p>
        </w:tc>
      </w:tr>
    </w:tbl>
    <w:p w:rsidR="00142641" w:rsidRPr="00142641" w:rsidRDefault="00142641" w:rsidP="0014264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Look w:val="04A0"/>
      </w:tblPr>
      <w:tblGrid>
        <w:gridCol w:w="198"/>
        <w:gridCol w:w="9110"/>
        <w:gridCol w:w="137"/>
      </w:tblGrid>
      <w:tr w:rsidR="00142641" w:rsidRPr="00142641" w:rsidTr="00142641">
        <w:trPr>
          <w:tblCellSpacing w:w="15" w:type="dxa"/>
          <w:jc w:val="center"/>
        </w:trPr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42641">
              <w:rPr>
                <w:rFonts w:ascii="Arial" w:eastAsia="Times New Roman" w:hAnsi="Arial" w:cs="Arial"/>
              </w:rPr>
              <w:t>  </w:t>
            </w:r>
          </w:p>
        </w:tc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75"/>
              <w:gridCol w:w="8675"/>
            </w:tblGrid>
            <w:tr w:rsidR="00142641" w:rsidRPr="00142641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42641" w:rsidRPr="00142641" w:rsidRDefault="00142641" w:rsidP="00142641">
                  <w:pPr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ответственность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общество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контроль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добровольность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5)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производство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механизм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lastRenderedPageBreak/>
                    <w:t>7)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инициатива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8)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самоконтроль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9)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нормативный акт</w:t>
                  </w:r>
                </w:p>
              </w:tc>
            </w:tr>
          </w:tbl>
          <w:p w:rsidR="00142641" w:rsidRPr="00142641" w:rsidRDefault="00142641" w:rsidP="0014264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42641">
              <w:rPr>
                <w:rFonts w:ascii="Arial" w:eastAsia="Times New Roman" w:hAnsi="Arial" w:cs="Arial"/>
              </w:rPr>
              <w:lastRenderedPageBreak/>
              <w:t> 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  <w:r w:rsidRPr="00142641">
        <w:rPr>
          <w:rFonts w:ascii="Times New Roman" w:eastAsia="Times New Roman" w:hAnsi="Times New Roman" w:cs="Times New Roman"/>
          <w:color w:val="333333"/>
          <w:sz w:val="27"/>
          <w:szCs w:val="27"/>
        </w:rPr>
        <w:t xml:space="preserve">14. 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t>Семья Филатовых состоит из пяти человек: Арины, Петра и их троих детей. Супруги работают инженерами на машиностроительном предприятии, дети учатся в школе. Средства семьи расходуются в первую очередь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br/>
        <w:t>на приобретение еды, одежды, лекарств, оплату транспортных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br/>
        <w:t>и коммунальных расходов. Оставшиеся средства вкладываются на депозит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br/>
        <w:t>в банке.</w:t>
      </w:r>
    </w:p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t>Какая функция семьи описана в условии задачи? Какие ещё функции выполняет семья? (Назовите любые две функции.) Почему семья Филатовых относится к нуклеарному типу? Какая информация Вам необходима для того, чтобы установить, является семья Филатовых патриархальной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br/>
        <w:t>или демократической? (Сформулируйте два вопроса, необходимых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br/>
        <w:t>для получения данной информации.)</w:t>
      </w:r>
    </w:p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Полный правильный ответ на каждое из заданий 1-7 оценивается 1 баллом; неполный, неверный ответ или его отсутствие – 0 баллов. Полный правильный ответ на задания 8-13 оценивается 2 баллами; если допущена одна ошибка – 1 балл; если допущено две и более ошибок или ответ отсутствует – 0 баллов. Полный правильный ответ на задание 14 оценивается в 3 балла: правильный ответ на четыре вопроса  - 3 балла, правильный ответ на три вопроса  -  2 балла, правильный ответ на два вопроса – 1 балл, правильный ответ на один вопрос или нет ответа – 0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3227"/>
        <w:gridCol w:w="4252"/>
      </w:tblGrid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конфликт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134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135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345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1121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3142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312698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22-18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17-14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13-9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>8-0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тематических разделов «Политика. Право».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тематическим разделам «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Политика. Право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«Обществознание»;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тематических разделов «Политика. Право» курса «Обществознание» на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14 заданий, из них 13 с записью краткого ответа и 1 задание с развернутым ответом. В работе содержатся задания базового и повышенного уровней сложности.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 всей работы – 22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разделу «Политика. Право»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1. Ниже приведён перечень терминов. Все они, за исключением двух, связаны с понятием «политический режим».</w:t>
      </w: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lastRenderedPageBreak/>
        <w:t>1) 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>авторитаризм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;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> 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2) 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>федерализм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;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> 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3) 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>тоталитаризм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;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> 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4) 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>монархия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;5) 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>демократия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;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 xml:space="preserve">               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6) </w:t>
      </w:r>
      <w:r w:rsidRPr="00142641">
        <w:rPr>
          <w:rFonts w:ascii="Times New Roman" w:eastAsia="Times New Roman" w:hAnsi="Times New Roman" w:cs="Times New Roman"/>
          <w:i/>
          <w:iCs/>
          <w:color w:val="000000"/>
          <w:sz w:val="24"/>
          <w:szCs w:val="27"/>
        </w:rPr>
        <w:t>диктатура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>.</w:t>
      </w: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</w:rPr>
      </w:pPr>
      <w:r w:rsidRPr="00142641">
        <w:rPr>
          <w:rFonts w:ascii="Times New Roman" w:eastAsia="Times New Roman" w:hAnsi="Times New Roman" w:cs="Times New Roman"/>
          <w:color w:val="000000"/>
          <w:sz w:val="24"/>
          <w:szCs w:val="27"/>
        </w:rPr>
        <w:t xml:space="preserve">Найдите два термина, «выпадающие» из общего ряда. 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pacing w:before="60" w:after="100" w:afterAutospacing="1" w:line="220" w:lineRule="atLeast"/>
        <w:rPr>
          <w:rFonts w:ascii="CentSchbook Win95BT" w:eastAsia="Times New Roman" w:hAnsi="CentSchbook Win95BT" w:cs="Times New Roman"/>
          <w:color w:val="000000"/>
        </w:rPr>
      </w:pPr>
      <w:r w:rsidRPr="00142641">
        <w:rPr>
          <w:rFonts w:ascii="CentSchbook Win95BT" w:eastAsia="Times New Roman" w:hAnsi="CentSchbook Win95BT" w:cs="Times New Roman"/>
          <w:color w:val="000000"/>
        </w:rPr>
        <w:t>Запишите слово, пропущенное в таблице.</w:t>
      </w:r>
    </w:p>
    <w:tbl>
      <w:tblPr>
        <w:tblpPr w:leftFromText="45" w:rightFromText="45" w:bottomFromText="200" w:vertAnchor="text"/>
        <w:tblW w:w="4950" w:type="pct"/>
        <w:tblCellSpacing w:w="0" w:type="dxa"/>
        <w:tblBorders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281"/>
        <w:gridCol w:w="5995"/>
      </w:tblGrid>
      <w:tr w:rsidR="00142641" w:rsidRPr="00142641" w:rsidTr="00142641">
        <w:trPr>
          <w:tblCellSpacing w:w="0" w:type="dxa"/>
        </w:trPr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ФОРМЫ ПРАВЛЕНИЯ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ХАРАКТЕРИСТИКА</w:t>
            </w:r>
          </w:p>
        </w:tc>
      </w:tr>
      <w:tr w:rsidR="00142641" w:rsidRPr="00142641" w:rsidTr="00142641">
        <w:trPr>
          <w:tblCellSpacing w:w="0" w:type="dxa"/>
        </w:trPr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Все высшие органы власти избираются</w:t>
            </w: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формируются общенациональными представительными учреждениями (парламентами)</w:t>
            </w:r>
          </w:p>
        </w:tc>
      </w:tr>
      <w:tr w:rsidR="00142641" w:rsidRPr="00142641" w:rsidTr="00142641">
        <w:trPr>
          <w:tblCellSpacing w:w="0" w:type="dxa"/>
        </w:trPr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Верховная государственная власть принадлежит одному лицу (королю, князю, султану, шаху, эмиру) и передаётся по наследству</w:t>
            </w:r>
          </w:p>
        </w:tc>
      </w:tr>
    </w:tbl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18"/>
          <w:szCs w:val="24"/>
        </w:rPr>
      </w:pPr>
    </w:p>
    <w:p w:rsidR="004179E0" w:rsidRPr="00142641" w:rsidRDefault="004179E0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18"/>
          <w:szCs w:val="24"/>
        </w:rPr>
      </w:pPr>
    </w:p>
    <w:tbl>
      <w:tblPr>
        <w:tblW w:w="0" w:type="auto"/>
        <w:tblCellSpacing w:w="15" w:type="dxa"/>
        <w:tblLook w:val="04A0"/>
      </w:tblPr>
      <w:tblGrid>
        <w:gridCol w:w="9445"/>
      </w:tblGrid>
      <w:tr w:rsidR="00142641" w:rsidRPr="00142641" w:rsidTr="0014264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3.Специфической чертой политической власти, в отличие от иных видов власти, является(-ются)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85"/>
                    <w:gridCol w:w="354"/>
                    <w:gridCol w:w="8816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обращение ко всем гражданам страны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отношения господства и подчинения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наличие субъектно-объектной связи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проявление в совокупности обычаев и традиций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spacing w:after="30" w:line="220" w:lineRule="atLeast"/>
              <w:jc w:val="both"/>
              <w:rPr>
                <w:rFonts w:ascii="Times New Roman" w:eastAsia="Times New Roman" w:hAnsi="Times New Roman" w:cs="Times New Roman"/>
                <w:i/>
                <w:sz w:val="16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 Верховенство и полнота государственной власти внутри ст</w:t>
                  </w:r>
                </w:p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аны и ее независимость во внешней политике – это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85"/>
                    <w:gridCol w:w="354"/>
                    <w:gridCol w:w="8816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политический режим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форма правления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форма административного устройства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государственный суверенитет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spacing w:after="30" w:line="220" w:lineRule="atLeast"/>
              <w:jc w:val="both"/>
              <w:rPr>
                <w:rFonts w:ascii="Times New Roman" w:eastAsia="Times New Roman" w:hAnsi="Times New Roman" w:cs="Times New Roman"/>
                <w:i/>
                <w:sz w:val="14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 Поддержание в обществе традиционных семейных ценностей, уважение к устоям и заветам предков являются ведущими для идеологии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85"/>
                    <w:gridCol w:w="354"/>
                    <w:gridCol w:w="8816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консервативной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либеральной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социал-демократической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радикальной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142641">
              <w:rPr>
                <w:rFonts w:ascii="Arial" w:eastAsia="Times New Roman" w:hAnsi="Arial" w:cs="Arial"/>
                <w:vanish/>
                <w:sz w:val="16"/>
                <w:szCs w:val="16"/>
              </w:rPr>
              <w:t>Начало формы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6. К отличительным признакам правового государства относится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85"/>
                    <w:gridCol w:w="354"/>
                    <w:gridCol w:w="8816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наличие армии и полиции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суверенитет государства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деятельность по поддержанию общественного порядка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разделение и независимость властей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142641">
              <w:rPr>
                <w:rFonts w:ascii="Arial" w:eastAsia="Times New Roman" w:hAnsi="Arial" w:cs="Arial"/>
                <w:vanish/>
                <w:sz w:val="16"/>
                <w:szCs w:val="16"/>
              </w:rPr>
              <w:t>Конец формы</w:t>
            </w:r>
          </w:p>
          <w:p w:rsidR="00142641" w:rsidRPr="00142641" w:rsidRDefault="00142641" w:rsidP="00142641">
            <w:pPr>
              <w:spacing w:after="30" w:line="220" w:lineRule="atLeast"/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 В коммуникативный компонент политической системы входят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85"/>
                    <w:gridCol w:w="354"/>
                    <w:gridCol w:w="8816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lastRenderedPageBreak/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политические партии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связи между властью и обществом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телеканалы и печатные СМИ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государственные органы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spacing w:after="30" w:line="220" w:lineRule="atLeast"/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CentSchbook Win95BT" w:eastAsia="Times New Roman" w:hAnsi="CentSchbook Win95BT" w:cs="Times New Roman"/>
                      <w:sz w:val="24"/>
                    </w:rPr>
                  </w:pPr>
                  <w:r w:rsidRPr="00142641">
                    <w:rPr>
                      <w:rFonts w:ascii="CentSchbook Win95BT" w:eastAsia="Times New Roman" w:hAnsi="CentSchbook Win95BT" w:cs="Times New Roman"/>
                      <w:sz w:val="24"/>
                    </w:rPr>
                    <w:t>8. Найдите в приведенном ниже списке институты политической системы общества.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96"/>
                    <w:gridCol w:w="380"/>
                    <w:gridCol w:w="8779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государство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политические партии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политические традиции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общественно-политические движения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5)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способы политического участия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spacing w:after="30" w:line="220" w:lineRule="atLeast"/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 Найдите в приведенном ниже списке ситуации, которые связаны с трудовыми правоотношениями.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85"/>
                    <w:gridCol w:w="354"/>
                    <w:gridCol w:w="8816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слесарь опоздал на работу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учитель не явился на урок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директор театра опоздал на юбилей 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начальник опоздал на совещание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5)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пассажир опоздал на теплоход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6)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секретарь опоздала на пикник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142641">
              <w:rPr>
                <w:rFonts w:ascii="Arial" w:eastAsia="Times New Roman" w:hAnsi="Arial" w:cs="Arial"/>
                <w:vanish/>
                <w:sz w:val="16"/>
                <w:szCs w:val="16"/>
              </w:rPr>
              <w:t>Начало формы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</w:tcPr>
                <w:p w:rsidR="00142641" w:rsidRPr="00142641" w:rsidRDefault="00142641" w:rsidP="00142641">
                  <w:pPr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  <w:p w:rsidR="00142641" w:rsidRPr="00142641" w:rsidRDefault="00142641" w:rsidP="00142641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142641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Начало формы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55"/>
                  </w:tblGrid>
                  <w:tr w:rsidR="00142641" w:rsidRPr="00142641">
                    <w:trPr>
                      <w:tblCellSpacing w:w="0" w:type="dxa"/>
                    </w:trPr>
                    <w:tc>
                      <w:tcPr>
                        <w:tcW w:w="5000" w:type="pct"/>
                        <w:hideMark/>
                      </w:tcPr>
                      <w:p w:rsidR="00142641" w:rsidRPr="00142641" w:rsidRDefault="00142641" w:rsidP="00142641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10. Петру 13 лет. Найдите в приведённом списке права, отражающие его правовой статус, и запишите цифры, под которыми они указаны.</w:t>
                        </w:r>
                      </w:p>
                    </w:tc>
                  </w:tr>
                  <w:tr w:rsidR="00142641" w:rsidRPr="0014264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Look w:val="04A0"/>
                        </w:tblPr>
                        <w:tblGrid>
                          <w:gridCol w:w="196"/>
                          <w:gridCol w:w="380"/>
                          <w:gridCol w:w="8779"/>
                        </w:tblGrid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 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1)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быть заслушанным в ходе судебного разбирательства по определению места жительства при разводе родителей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 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2)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распоряжаться своими заработком, стипендией и иными доходами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 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3)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вносить вклады в кредитные учреждения и распоряжаться ими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 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4)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совершать мелкие бытовые сделки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 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5)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заключать трудовой договор (работа курьера) с согласия родителей</w:t>
                              </w:r>
                            </w:p>
                          </w:tc>
                        </w:tr>
                      </w:tbl>
                      <w:p w:rsidR="00142641" w:rsidRPr="00142641" w:rsidRDefault="00142641" w:rsidP="00142641">
                        <w:pPr>
                          <w:spacing w:after="0"/>
                          <w:rPr>
                            <w:rFonts w:ascii="Calibri" w:eastAsia="Calibri" w:hAnsi="Calibri" w:cs="Times New Roman"/>
                            <w:lang w:eastAsia="en-US"/>
                          </w:rPr>
                        </w:pPr>
                      </w:p>
                    </w:tc>
                  </w:tr>
                </w:tbl>
                <w:p w:rsidR="00142641" w:rsidRPr="00142641" w:rsidRDefault="00142641" w:rsidP="00142641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142641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Конец формы</w:t>
                  </w:r>
                </w:p>
                <w:p w:rsidR="00142641" w:rsidRPr="00142641" w:rsidRDefault="00142641" w:rsidP="00142641">
                  <w:pPr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  <w:tbl>
                  <w:tblPr>
                    <w:tblW w:w="0" w:type="auto"/>
                    <w:tblCellSpacing w:w="15" w:type="dxa"/>
                    <w:tblLook w:val="04A0"/>
                  </w:tblPr>
                  <w:tblGrid>
                    <w:gridCol w:w="9355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142641" w:rsidRPr="00142641" w:rsidRDefault="00142641" w:rsidP="00142641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11. Установите соответствие между примерами и элементами статуса гражданина, записанными в Конституции РФ: к каждой позиции, данной в первом столбце, подберите соответствующую позицию из второго столбца.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Look w:val="04A0"/>
                  </w:tblPr>
                  <w:tblGrid>
                    <w:gridCol w:w="186"/>
                    <w:gridCol w:w="9169"/>
                  </w:tblGrid>
                  <w:tr w:rsidR="00142641" w:rsidRPr="0014264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Look w:val="04A0"/>
                        </w:tblPr>
                        <w:tblGrid>
                          <w:gridCol w:w="4779"/>
                          <w:gridCol w:w="225"/>
                          <w:gridCol w:w="4090"/>
                        </w:tblGrid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u w:val="single"/>
                                </w:rPr>
                                <w:t>ПРИМЕРЫ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u w:val="single"/>
                                </w:rPr>
                                <w:t>ЭЛЕМЕНТЫ СТАТУСА ГРАЖДАНИНА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15" w:type="dxa"/>
                                <w:tblLook w:val="04A0"/>
                              </w:tblPr>
                              <w:tblGrid>
                                <w:gridCol w:w="363"/>
                                <w:gridCol w:w="4341"/>
                              </w:tblGrid>
                              <w:tr w:rsidR="00142641" w:rsidRPr="00142641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А)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неприкосновенность частной жизни</w:t>
                                    </w:r>
                                  </w:p>
                                </w:tc>
                              </w:tr>
                              <w:tr w:rsidR="00142641" w:rsidRPr="00142641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Б)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защищать Отечество</w:t>
                                    </w:r>
                                  </w:p>
                                </w:tc>
                              </w:tr>
                              <w:tr w:rsidR="00142641" w:rsidRPr="00142641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В)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избирать и быть избранным</w:t>
                                    </w:r>
                                  </w:p>
                                </w:tc>
                              </w:tr>
                              <w:tr w:rsidR="00142641" w:rsidRPr="00142641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lastRenderedPageBreak/>
                                      <w:t>Г)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сохранять природу и окружающую среду</w:t>
                                    </w:r>
                                  </w:p>
                                </w:tc>
                              </w:tr>
                              <w:tr w:rsidR="00142641" w:rsidRPr="00142641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Д)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платить налоги</w:t>
                                    </w:r>
                                  </w:p>
                                </w:tc>
                              </w:tr>
                              <w:tr w:rsidR="00142641" w:rsidRPr="00142641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Е)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заботиться о сохранении исторического и культурного наследия</w:t>
                                    </w:r>
                                  </w:p>
                                </w:tc>
                              </w:tr>
                            </w:tbl>
                            <w:p w:rsidR="00142641" w:rsidRPr="00142641" w:rsidRDefault="00142641" w:rsidP="00142641">
                              <w:pPr>
                                <w:spacing w:after="0"/>
                                <w:jc w:val="center"/>
                                <w:rPr>
                                  <w:rFonts w:ascii="Calibri" w:eastAsia="Calibri" w:hAnsi="Calibri" w:cs="Times New Roman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Look w:val="04A0"/>
                              </w:tblPr>
                              <w:tblGrid>
                                <w:gridCol w:w="314"/>
                                <w:gridCol w:w="3701"/>
                              </w:tblGrid>
                              <w:tr w:rsidR="00142641" w:rsidRPr="0014264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1)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права</w:t>
                                    </w:r>
                                  </w:p>
                                </w:tc>
                              </w:tr>
                              <w:tr w:rsidR="00142641" w:rsidRPr="0014264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2)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обязанности</w:t>
                                    </w:r>
                                  </w:p>
                                </w:tc>
                              </w:tr>
                            </w:tbl>
                            <w:p w:rsidR="00142641" w:rsidRPr="00142641" w:rsidRDefault="00142641" w:rsidP="00142641">
                              <w:pPr>
                                <w:spacing w:after="0"/>
                                <w:rPr>
                                  <w:rFonts w:ascii="Calibri" w:eastAsia="Calibri" w:hAnsi="Calibri" w:cs="Times New Roman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142641" w:rsidRPr="00142641" w:rsidRDefault="00142641" w:rsidP="00142641">
                        <w:pPr>
                          <w:spacing w:after="0"/>
                          <w:rPr>
                            <w:rFonts w:ascii="Calibri" w:eastAsia="Calibri" w:hAnsi="Calibri" w:cs="Times New Roman"/>
                            <w:lang w:eastAsia="en-US"/>
                          </w:rPr>
                        </w:pP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142641">
              <w:rPr>
                <w:rFonts w:ascii="Arial" w:eastAsia="Times New Roman" w:hAnsi="Arial" w:cs="Arial"/>
                <w:vanish/>
                <w:sz w:val="16"/>
                <w:szCs w:val="16"/>
              </w:rPr>
              <w:lastRenderedPageBreak/>
              <w:t>Конец формы</w:t>
            </w:r>
          </w:p>
          <w:p w:rsidR="00142641" w:rsidRPr="00142641" w:rsidRDefault="00142641" w:rsidP="00142641">
            <w:pPr>
              <w:spacing w:after="30" w:line="220" w:lineRule="atLeast"/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  <w:p w:rsidR="00142641" w:rsidRPr="00142641" w:rsidRDefault="00142641" w:rsidP="00142641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142641">
              <w:rPr>
                <w:rFonts w:ascii="Arial" w:eastAsia="Times New Roman" w:hAnsi="Arial" w:cs="Arial"/>
                <w:vanish/>
                <w:sz w:val="16"/>
                <w:szCs w:val="16"/>
              </w:rPr>
              <w:t>Начало формы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</w:tcPr>
                <w:tbl>
                  <w:tblPr>
                    <w:tblW w:w="0" w:type="auto"/>
                    <w:tblCellSpacing w:w="15" w:type="dxa"/>
                    <w:tblLook w:val="04A0"/>
                  </w:tblPr>
                  <w:tblGrid>
                    <w:gridCol w:w="9355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12. Установите соответствие между примерами и видами правоотношений и конкретной ситуацией, которое она иллюстрирует: к каждой позиции, данной в первом столбце, подберите соответствующую позицию из второго столбца.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Look w:val="04A0"/>
                  </w:tblPr>
                  <w:tblGrid>
                    <w:gridCol w:w="186"/>
                    <w:gridCol w:w="9169"/>
                  </w:tblGrid>
                  <w:tr w:rsidR="00142641" w:rsidRPr="0014264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Look w:val="04A0"/>
                        </w:tblPr>
                        <w:tblGrid>
                          <w:gridCol w:w="4194"/>
                          <w:gridCol w:w="225"/>
                          <w:gridCol w:w="4675"/>
                        </w:tblGrid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u w:val="single"/>
                                </w:rPr>
                                <w:t>ПРИМЕРЫ</w:t>
                              </w:r>
                            </w:p>
                          </w:tc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u w:val="single"/>
                                </w:rPr>
                                <w:t>ВИДЫ ПРАВООТНОШЕНИЙ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15" w:type="dxa"/>
                                <w:tblLook w:val="04A0"/>
                              </w:tblPr>
                              <w:tblGrid>
                                <w:gridCol w:w="363"/>
                                <w:gridCol w:w="3756"/>
                              </w:tblGrid>
                              <w:tr w:rsidR="00142641" w:rsidRPr="00142641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А)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В квартире граждан Л. всю ночь громко играла музыка, что вызывало недовольство соседей.</w:t>
                                    </w:r>
                                  </w:p>
                                </w:tc>
                              </w:tr>
                              <w:tr w:rsidR="00142641" w:rsidRPr="00142641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Б)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Гражданин А. взял в долг у друзей деньги на покупку машины.</w:t>
                                    </w:r>
                                  </w:p>
                                </w:tc>
                              </w:tr>
                              <w:tr w:rsidR="00142641" w:rsidRPr="00142641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В)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Строители заключили договор на строи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softHyphen/>
                                      <w:t>тельство дачного дома с гражданином М.</w:t>
                                    </w:r>
                                  </w:p>
                                </w:tc>
                              </w:tr>
                              <w:tr w:rsidR="00142641" w:rsidRPr="00142641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Г)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Гражданин П. был доставлен в отделение милиции за нецензурную брань на городском рынке.</w:t>
                                    </w:r>
                                  </w:p>
                                </w:tc>
                              </w:tr>
                            </w:tbl>
                            <w:p w:rsidR="00142641" w:rsidRPr="00142641" w:rsidRDefault="00142641" w:rsidP="00142641">
                              <w:pPr>
                                <w:spacing w:after="0"/>
                                <w:jc w:val="center"/>
                                <w:rPr>
                                  <w:rFonts w:ascii="Calibri" w:eastAsia="Calibri" w:hAnsi="Calibri" w:cs="Times New Roman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Look w:val="04A0"/>
                              </w:tblPr>
                              <w:tblGrid>
                                <w:gridCol w:w="314"/>
                                <w:gridCol w:w="4286"/>
                              </w:tblGrid>
                              <w:tr w:rsidR="00142641" w:rsidRPr="0014264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1)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административное</w:t>
                                    </w:r>
                                  </w:p>
                                </w:tc>
                              </w:tr>
                              <w:tr w:rsidR="00142641" w:rsidRPr="00142641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</w:rPr>
                                      <w:t>2)</w:t>
                                    </w: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tc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cMar>
                                    <w:hideMark/>
                                  </w:tcPr>
                                  <w:p w:rsidR="00142641" w:rsidRPr="00142641" w:rsidRDefault="00142641" w:rsidP="00142641">
                                    <w:pPr>
                                      <w:spacing w:before="60" w:after="100" w:afterAutospacing="1" w:line="220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14264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гражданское</w:t>
                                    </w:r>
                                  </w:p>
                                </w:tc>
                              </w:tr>
                            </w:tbl>
                            <w:p w:rsidR="00142641" w:rsidRPr="00142641" w:rsidRDefault="00142641" w:rsidP="00142641">
                              <w:pPr>
                                <w:spacing w:after="0"/>
                                <w:rPr>
                                  <w:rFonts w:ascii="Calibri" w:eastAsia="Calibri" w:hAnsi="Calibri" w:cs="Times New Roman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142641" w:rsidRPr="00142641" w:rsidRDefault="00142641" w:rsidP="00142641">
                        <w:pPr>
                          <w:spacing w:after="0"/>
                          <w:rPr>
                            <w:rFonts w:ascii="Calibri" w:eastAsia="Calibri" w:hAnsi="Calibri" w:cs="Times New Roman"/>
                            <w:lang w:eastAsia="en-US"/>
                          </w:rPr>
                        </w:pP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142641">
              <w:rPr>
                <w:rFonts w:ascii="Arial" w:eastAsia="Times New Roman" w:hAnsi="Arial" w:cs="Arial"/>
                <w:vanish/>
                <w:sz w:val="16"/>
                <w:szCs w:val="16"/>
              </w:rPr>
              <w:t>Конец формы</w:t>
            </w:r>
          </w:p>
          <w:p w:rsidR="00142641" w:rsidRPr="00142641" w:rsidRDefault="00142641" w:rsidP="00142641">
            <w:pPr>
              <w:spacing w:after="30" w:line="220" w:lineRule="atLeast"/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  <w:p w:rsidR="00142641" w:rsidRPr="00142641" w:rsidRDefault="00142641" w:rsidP="00142641">
            <w:pPr>
              <w:spacing w:after="30" w:line="220" w:lineRule="atLeast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142641">
              <w:rPr>
                <w:rFonts w:ascii="Times New Roman" w:eastAsia="Times New Roman" w:hAnsi="Times New Roman" w:cs="Times New Roman"/>
                <w:i/>
              </w:rPr>
              <w:t>13.Прочитайте приведённый ниже текст, в котором пропущен ряд слов (словосочетаний). Выберите из предлагаемого списка слова, которые необходимо вставить на место пропусков.</w:t>
            </w:r>
          </w:p>
          <w:p w:rsidR="00142641" w:rsidRPr="00142641" w:rsidRDefault="00142641" w:rsidP="00142641">
            <w:pPr>
              <w:spacing w:after="30" w:line="2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142641">
              <w:rPr>
                <w:rFonts w:ascii="Times New Roman" w:eastAsia="Times New Roman" w:hAnsi="Times New Roman" w:cs="Times New Roman"/>
              </w:rPr>
              <w:t>«Если __________(А) характеризует государство с точки зрения порядка формирования высших органов власти, то __________(Б) отражает территориальное деление государства. Простое единое государство, не имеющее в своём составе иных государственных образований, называется __________(В). В таком государстве существует одна конституция, функционирует единая система государственных __________(Г). Другой формой является __________(Д), представляющая собой союзное государство, субъекты которого обладают относительной политической самостоятельностью, вплоть до принятия собственной __________(Е)».</w:t>
            </w:r>
          </w:p>
        </w:tc>
      </w:tr>
    </w:tbl>
    <w:p w:rsidR="00142641" w:rsidRPr="00142641" w:rsidRDefault="00142641" w:rsidP="0014264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Look w:val="04A0"/>
      </w:tblPr>
      <w:tblGrid>
        <w:gridCol w:w="186"/>
        <w:gridCol w:w="9129"/>
        <w:gridCol w:w="130"/>
      </w:tblGrid>
      <w:tr w:rsidR="00142641" w:rsidRPr="00142641" w:rsidTr="00142641">
        <w:trPr>
          <w:tblCellSpacing w:w="15" w:type="dxa"/>
          <w:jc w:val="center"/>
        </w:trPr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2641">
              <w:rPr>
                <w:rFonts w:ascii="Times New Roman" w:eastAsia="Times New Roman" w:hAnsi="Times New Roman" w:cs="Times New Roman"/>
              </w:rPr>
              <w:t>  </w:t>
            </w:r>
          </w:p>
        </w:tc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74"/>
              <w:gridCol w:w="8695"/>
            </w:tblGrid>
            <w:tr w:rsidR="00142641" w:rsidRPr="00142641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42641" w:rsidRPr="00142641" w:rsidRDefault="00142641" w:rsidP="00142641">
                  <w:pPr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унитарное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федерация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форма правления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демократическое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5)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конституция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политические партии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7)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форма государственно-территориального устройства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8)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республика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9)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органы власти</w:t>
                  </w:r>
                </w:p>
              </w:tc>
            </w:tr>
          </w:tbl>
          <w:p w:rsidR="00142641" w:rsidRPr="00142641" w:rsidRDefault="00142641" w:rsidP="0014264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2641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  <w:r w:rsidRPr="00142641">
        <w:rPr>
          <w:rFonts w:ascii="Times New Roman" w:eastAsia="Times New Roman" w:hAnsi="Times New Roman" w:cs="Times New Roman"/>
          <w:color w:val="333333"/>
          <w:sz w:val="27"/>
          <w:szCs w:val="27"/>
        </w:rPr>
        <w:lastRenderedPageBreak/>
        <w:t xml:space="preserve">14. 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t>В государстве 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  <w:lang w:val="en-US"/>
        </w:rPr>
        <w:t>Z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t> законодательную власть осуществляет парламент,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br/>
        <w:t>а всенародно избираемый глава государства формирует правительство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br/>
        <w:t>и возглавляет исполнительную власть. Избранным считается кандидат, набравший наибольшее число голосов избирателей. Эта система применяется как при выборах высших должностных лиц, так и на парламентских выборах. В государстве 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  <w:lang w:val="en-US"/>
        </w:rPr>
        <w:t>Z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t> существует свободная конкуренция политических партий, принцип разделения властей реализуется на практике. Государство Z включает в себя территории 20 округов, которые не обладают политической самостоятельностью.</w:t>
      </w:r>
    </w:p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t>К какому типу лидерства (в зависимости от способа легитимации власти) можно отнести лидерство главы государства 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  <w:lang w:val="en-US"/>
        </w:rPr>
        <w:t>Z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t>? Какой факт из условия задачи позволяет сделать вывод, что государство 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  <w:lang w:val="en-US"/>
        </w:rPr>
        <w:t>Z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t> – демократическое?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br/>
        <w:t>К какому типу относится избирательная система государства 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  <w:lang w:val="en-US"/>
        </w:rPr>
        <w:t>Z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t>? Какова форма государственного территориального устройства государства 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  <w:lang w:val="en-US"/>
        </w:rPr>
        <w:t>Z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t>?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Полный правильный ответ на каждое из заданий 1-7 оценивается 1 баллом; неполный, неверный ответ или его отсутствие – 0 баллов. Полный правильный ответ на задания 8-13 оценивается 2 баллами; если допущена одна ошибка – 1 балл; если допущено две и более ошибок или ответ отсутствует – 0 баллов. Полный правильный ответ на задание 14 оценивается в 3 балла: правильный ответ на четыре вопроса  - 3 балла, правильный ответ на три вопроса  -  2 балла, правильный ответ на два вопроса – 1 балл, правильный ответ на один вопрос или нет ответа – 0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3227"/>
        <w:gridCol w:w="4252"/>
      </w:tblGrid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24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монархия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124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124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121222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1221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371925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22-18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17-14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13-9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861894" w:rsidRDefault="0086189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№4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тематического раздела «Экономическая сфера».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«Экономическая  сфера»курса «Обществознание»;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«Экономическая сфера» курса «Обществознание» на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14 заданий, из них 13 с записью краткого ответа и 1 задание с развернутым ответом. В работе содержатся задания базового и повышенного уровней сложности.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 всей работы – 22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разделу «Экономика»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pacing w:before="60" w:after="0" w:line="220" w:lineRule="atLeast"/>
        <w:rPr>
          <w:rFonts w:ascii="Times New Roman" w:eastAsia="Times New Roman" w:hAnsi="Times New Roman" w:cs="Times New Roman"/>
          <w:color w:val="000000"/>
        </w:rPr>
      </w:pPr>
      <w:r w:rsidRPr="00142641">
        <w:rPr>
          <w:rFonts w:ascii="Times New Roman" w:eastAsia="Times New Roman" w:hAnsi="Times New Roman" w:cs="Times New Roman"/>
          <w:color w:val="000000"/>
        </w:rPr>
        <w:lastRenderedPageBreak/>
        <w:t>1. Ниже приведён перечень терминов. Все они, за исключением двух, характеризуют понятие «центральный банк».</w:t>
      </w:r>
    </w:p>
    <w:p w:rsidR="00142641" w:rsidRPr="00142641" w:rsidRDefault="00142641" w:rsidP="00142641">
      <w:pPr>
        <w:spacing w:before="60" w:after="0" w:line="220" w:lineRule="atLeast"/>
        <w:rPr>
          <w:rFonts w:ascii="Times New Roman" w:eastAsia="Times New Roman" w:hAnsi="Times New Roman" w:cs="Times New Roman"/>
          <w:color w:val="000000"/>
        </w:rPr>
      </w:pPr>
      <w:r w:rsidRPr="00142641">
        <w:rPr>
          <w:rFonts w:ascii="Times New Roman" w:eastAsia="Times New Roman" w:hAnsi="Times New Roman" w:cs="Times New Roman"/>
          <w:color w:val="000000"/>
        </w:rPr>
        <w:t>1) </w:t>
      </w:r>
      <w:r w:rsidRPr="00142641">
        <w:rPr>
          <w:rFonts w:ascii="Times New Roman" w:eastAsia="Times New Roman" w:hAnsi="Times New Roman" w:cs="Times New Roman"/>
          <w:i/>
          <w:iCs/>
          <w:color w:val="000000"/>
        </w:rPr>
        <w:t>Эмиссия денег; </w:t>
      </w:r>
      <w:r w:rsidRPr="00142641">
        <w:rPr>
          <w:rFonts w:ascii="Times New Roman" w:eastAsia="Times New Roman" w:hAnsi="Times New Roman" w:cs="Times New Roman"/>
          <w:color w:val="000000"/>
        </w:rPr>
        <w:t>2) </w:t>
      </w:r>
      <w:r w:rsidRPr="00142641">
        <w:rPr>
          <w:rFonts w:ascii="Times New Roman" w:eastAsia="Times New Roman" w:hAnsi="Times New Roman" w:cs="Times New Roman"/>
          <w:i/>
          <w:iCs/>
          <w:color w:val="000000"/>
        </w:rPr>
        <w:t>лицензирование финансовых организаций; </w:t>
      </w:r>
      <w:r w:rsidRPr="00142641">
        <w:rPr>
          <w:rFonts w:ascii="Times New Roman" w:eastAsia="Times New Roman" w:hAnsi="Times New Roman" w:cs="Times New Roman"/>
          <w:color w:val="000000"/>
        </w:rPr>
        <w:t>3) </w:t>
      </w:r>
      <w:r w:rsidRPr="00142641">
        <w:rPr>
          <w:rFonts w:ascii="Times New Roman" w:eastAsia="Times New Roman" w:hAnsi="Times New Roman" w:cs="Times New Roman"/>
          <w:i/>
          <w:iCs/>
          <w:color w:val="000000"/>
        </w:rPr>
        <w:t>установление</w:t>
      </w:r>
      <w:r w:rsidRPr="00142641">
        <w:rPr>
          <w:rFonts w:ascii="Times New Roman" w:eastAsia="Times New Roman" w:hAnsi="Times New Roman" w:cs="Times New Roman"/>
          <w:color w:val="000000"/>
        </w:rPr>
        <w:t> </w:t>
      </w:r>
      <w:r w:rsidRPr="00142641">
        <w:rPr>
          <w:rFonts w:ascii="Times New Roman" w:eastAsia="Times New Roman" w:hAnsi="Times New Roman" w:cs="Times New Roman"/>
          <w:i/>
          <w:iCs/>
          <w:color w:val="000000"/>
        </w:rPr>
        <w:t>учётной ставки; </w:t>
      </w:r>
      <w:r w:rsidRPr="00142641">
        <w:rPr>
          <w:rFonts w:ascii="Times New Roman" w:eastAsia="Times New Roman" w:hAnsi="Times New Roman" w:cs="Times New Roman"/>
          <w:color w:val="000000"/>
        </w:rPr>
        <w:t>4)</w:t>
      </w:r>
      <w:r w:rsidRPr="00142641">
        <w:rPr>
          <w:rFonts w:ascii="Times New Roman" w:eastAsia="Times New Roman" w:hAnsi="Times New Roman" w:cs="Times New Roman"/>
          <w:i/>
          <w:iCs/>
          <w:color w:val="000000"/>
        </w:rPr>
        <w:t> принятие государственного бюджета; </w:t>
      </w:r>
      <w:r w:rsidRPr="00142641">
        <w:rPr>
          <w:rFonts w:ascii="Times New Roman" w:eastAsia="Times New Roman" w:hAnsi="Times New Roman" w:cs="Times New Roman"/>
          <w:color w:val="000000"/>
        </w:rPr>
        <w:t>5) </w:t>
      </w:r>
      <w:r w:rsidRPr="00142641">
        <w:rPr>
          <w:rFonts w:ascii="Times New Roman" w:eastAsia="Times New Roman" w:hAnsi="Times New Roman" w:cs="Times New Roman"/>
          <w:i/>
          <w:iCs/>
          <w:color w:val="000000"/>
        </w:rPr>
        <w:t>открытие</w:t>
      </w:r>
      <w:r w:rsidRPr="00142641">
        <w:rPr>
          <w:rFonts w:ascii="Times New Roman" w:eastAsia="Times New Roman" w:hAnsi="Times New Roman" w:cs="Times New Roman"/>
          <w:color w:val="000000"/>
        </w:rPr>
        <w:t> </w:t>
      </w:r>
      <w:r w:rsidRPr="00142641">
        <w:rPr>
          <w:rFonts w:ascii="Times New Roman" w:eastAsia="Times New Roman" w:hAnsi="Times New Roman" w:cs="Times New Roman"/>
          <w:i/>
          <w:iCs/>
          <w:color w:val="000000"/>
        </w:rPr>
        <w:t>депозитов; </w:t>
      </w:r>
      <w:r w:rsidRPr="00142641">
        <w:rPr>
          <w:rFonts w:ascii="Times New Roman" w:eastAsia="Times New Roman" w:hAnsi="Times New Roman" w:cs="Times New Roman"/>
          <w:color w:val="000000"/>
        </w:rPr>
        <w:t>6) </w:t>
      </w:r>
      <w:r w:rsidRPr="00142641">
        <w:rPr>
          <w:rFonts w:ascii="Times New Roman" w:eastAsia="Times New Roman" w:hAnsi="Times New Roman" w:cs="Times New Roman"/>
          <w:i/>
          <w:iCs/>
          <w:color w:val="000000"/>
        </w:rPr>
        <w:t>обеспечение расчётов правительства.</w:t>
      </w:r>
    </w:p>
    <w:p w:rsidR="00142641" w:rsidRPr="00142641" w:rsidRDefault="00142641" w:rsidP="00142641">
      <w:pPr>
        <w:spacing w:before="60" w:after="0" w:line="220" w:lineRule="atLeast"/>
        <w:rPr>
          <w:rFonts w:ascii="Times New Roman" w:eastAsia="Times New Roman" w:hAnsi="Times New Roman" w:cs="Times New Roman"/>
          <w:color w:val="000000"/>
        </w:rPr>
      </w:pPr>
      <w:r w:rsidRPr="00142641">
        <w:rPr>
          <w:rFonts w:ascii="Times New Roman" w:eastAsia="Times New Roman" w:hAnsi="Times New Roman" w:cs="Times New Roman"/>
          <w:color w:val="000000"/>
        </w:rPr>
        <w:t>Найдите два термина, «выпадающие» из общего ряда, и запишите в таблицу цифры, под которыми они указаны.</w:t>
      </w:r>
    </w:p>
    <w:p w:rsidR="00142641" w:rsidRPr="00142641" w:rsidRDefault="00142641" w:rsidP="0014264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42641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142641" w:rsidRPr="00142641" w:rsidTr="00142641">
        <w:trPr>
          <w:tblCellSpacing w:w="0" w:type="dxa"/>
        </w:trPr>
        <w:tc>
          <w:tcPr>
            <w:tcW w:w="5000" w:type="pct"/>
            <w:hideMark/>
          </w:tcPr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2.Запишите слово, пропущенное в таблице.</w:t>
            </w:r>
          </w:p>
          <w:tbl>
            <w:tblPr>
              <w:tblW w:w="4955" w:type="pct"/>
              <w:tblCellSpacing w:w="0" w:type="dxa"/>
              <w:tblBorders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037"/>
              <w:gridCol w:w="5226"/>
            </w:tblGrid>
            <w:tr w:rsidR="00142641" w:rsidRPr="00142641">
              <w:trPr>
                <w:tblCellSpacing w:w="0" w:type="dxa"/>
              </w:trPr>
              <w:tc>
                <w:tcPr>
                  <w:tcW w:w="403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Виды издержек фирмы</w:t>
                  </w:r>
                </w:p>
              </w:tc>
              <w:tc>
                <w:tcPr>
                  <w:tcW w:w="5221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Их сущность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403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Постоянные</w:t>
                  </w:r>
                </w:p>
              </w:tc>
              <w:tc>
                <w:tcPr>
                  <w:tcW w:w="5221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</w:t>
                  </w:r>
                </w:p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держки, размер которых не зависит от объема производства.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4033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5221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Издержки, которые возрастают с увеличением объёма производства и снижаются при его сокращении.</w:t>
                  </w:r>
                </w:p>
              </w:tc>
            </w:tr>
          </w:tbl>
          <w:p w:rsidR="00142641" w:rsidRPr="00142641" w:rsidRDefault="00142641" w:rsidP="0014264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2641" w:rsidRPr="00142641" w:rsidTr="00142641">
        <w:trPr>
          <w:tblCellSpacing w:w="0" w:type="dxa"/>
        </w:trPr>
        <w:tc>
          <w:tcPr>
            <w:tcW w:w="5000" w:type="pct"/>
          </w:tcPr>
          <w:p w:rsidR="00142641" w:rsidRPr="00142641" w:rsidRDefault="00142641" w:rsidP="00142641">
            <w:pPr>
              <w:rPr>
                <w:rFonts w:ascii="Calibri" w:eastAsia="Calibri" w:hAnsi="Calibri" w:cs="Times New Roman"/>
                <w:sz w:val="4"/>
                <w:lang w:eastAsia="en-US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CentSchbook Win95BT" w:eastAsia="Times New Roman" w:hAnsi="CentSchbook Win95BT" w:cs="Times New Roman"/>
                      <w:sz w:val="24"/>
                    </w:rPr>
                  </w:pPr>
                  <w:r w:rsidRPr="00142641">
                    <w:rPr>
                      <w:rFonts w:ascii="CentSchbook Win95BT" w:eastAsia="Times New Roman" w:hAnsi="CentSchbook Win95BT" w:cs="Times New Roman"/>
                      <w:sz w:val="24"/>
                    </w:rPr>
                    <w:t>3.Семейным бюджетом называется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96"/>
                    <w:gridCol w:w="380"/>
                    <w:gridCol w:w="8779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сумма доходов семьи за определенный период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4179E0" w:rsidP="00142641">
                        <w:pPr>
                          <w:spacing w:before="60" w:after="100" w:afterAutospacing="1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сумма </w:t>
                        </w:r>
                        <w:r w:rsidR="00142641"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денег, необходимая для обеспечения жизни семьи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совокупность всех доходов и расходов семьи за определенный период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сумма основных расходов семьи за определенный период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5000" w:type="pct"/>
                </w:tcPr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CentSchbook Win95BT" w:eastAsia="Times New Roman" w:hAnsi="CentSchbook Win95BT" w:cs="Times New Roman"/>
                      <w:sz w:val="10"/>
                    </w:rPr>
                  </w:pPr>
                </w:p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CentSchbook Win95BT" w:eastAsia="Times New Roman" w:hAnsi="CentSchbook Win95BT" w:cs="Times New Roman"/>
                      <w:sz w:val="24"/>
                    </w:rPr>
                  </w:pPr>
                  <w:r w:rsidRPr="00142641">
                    <w:rPr>
                      <w:rFonts w:ascii="CentSchbook Win95BT" w:eastAsia="Times New Roman" w:hAnsi="CentSchbook Win95BT" w:cs="Times New Roman"/>
                      <w:sz w:val="24"/>
                    </w:rPr>
                    <w:t>4. Желание и возможность потребителя купить конкретный товар в конкретное время и в конкретном месте называется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96"/>
                    <w:gridCol w:w="380"/>
                    <w:gridCol w:w="8779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предложением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потребительским расходом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спросом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стоимостью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CentSchbook Win95BT" w:eastAsia="Times New Roman" w:hAnsi="CentSchbook Win95BT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CentSchbook Win95BT" w:eastAsia="Times New Roman" w:hAnsi="CentSchbook Win95BT" w:cs="Times New Roman"/>
                      <w:sz w:val="24"/>
                      <w:szCs w:val="24"/>
                    </w:rPr>
                    <w:t>5. В государстве Z экономика основывается на многообразии форм собственности и экономической свободе производителей. Для какого типа экономической системы</w:t>
                  </w:r>
                </w:p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CentSchbook Win95BT" w:eastAsia="Times New Roman" w:hAnsi="CentSchbook Win95BT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CentSchbook Win95BT" w:eastAsia="Times New Roman" w:hAnsi="CentSchbook Win95BT" w:cs="Times New Roman"/>
                      <w:sz w:val="24"/>
                      <w:szCs w:val="24"/>
                    </w:rPr>
                    <w:t>это характерно?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96"/>
                    <w:gridCol w:w="380"/>
                    <w:gridCol w:w="8779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рыночной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традиционной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распределительной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командной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142641">
              <w:rPr>
                <w:rFonts w:ascii="Arial" w:eastAsia="Times New Roman" w:hAnsi="Arial" w:cs="Arial"/>
                <w:vanish/>
                <w:sz w:val="16"/>
                <w:szCs w:val="16"/>
              </w:rPr>
              <w:t>Начало формы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142641" w:rsidRPr="00142641">
              <w:trPr>
                <w:tblCellSpacing w:w="0" w:type="dxa"/>
              </w:trPr>
              <w:tc>
                <w:tcPr>
                  <w:tcW w:w="5000" w:type="pct"/>
                </w:tcPr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</w:p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</w:rPr>
                    <w:t>6. Циклическая безработица максимальна</w:t>
                  </w:r>
                </w:p>
              </w:tc>
            </w:tr>
            <w:tr w:rsidR="00142641" w:rsidRPr="0014264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96"/>
                    <w:gridCol w:w="380"/>
                    <w:gridCol w:w="8779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на пике экономической активности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в нижней точке спада экономической активности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в период роста экономической активности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в период стабильного экономического развития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spacing w:after="30" w:line="2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7. Конкуренция важна, потому что она</w:t>
            </w:r>
          </w:p>
          <w:tbl>
            <w:tblPr>
              <w:tblW w:w="5000" w:type="pct"/>
              <w:tblCellSpacing w:w="15" w:type="dxa"/>
              <w:tblLook w:val="04A0"/>
            </w:tblPr>
            <w:tblGrid>
              <w:gridCol w:w="196"/>
              <w:gridCol w:w="380"/>
              <w:gridCol w:w="8779"/>
            </w:tblGrid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1)</w:t>
                  </w: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способствует росту цен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2)</w:t>
                  </w: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способствует снижению качества товаров и услуг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3)</w:t>
                  </w: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способствует увеличению разнообразия предлагаемых товаров и услуг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4)</w:t>
                  </w: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заставляет производителей повышать затраты на производство товаров и услуг</w:t>
                  </w:r>
                </w:p>
              </w:tc>
            </w:tr>
          </w:tbl>
          <w:p w:rsidR="00142641" w:rsidRPr="00142641" w:rsidRDefault="00142641" w:rsidP="00142641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Arial"/>
                <w:vanish/>
                <w:sz w:val="24"/>
                <w:szCs w:val="24"/>
              </w:rPr>
            </w:pPr>
            <w:r w:rsidRPr="00142641">
              <w:rPr>
                <w:rFonts w:ascii="Arial" w:eastAsia="Times New Roman" w:hAnsi="Arial" w:cs="Arial"/>
                <w:vanish/>
                <w:sz w:val="24"/>
                <w:szCs w:val="24"/>
              </w:rPr>
              <w:t>Конец формы</w:t>
            </w:r>
          </w:p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8 . В городе Z поставку бытовой химии в магазины осуществляет множество фирм. Они предлагают одинаковую продукцию и не имеют возможности контролировать цены на неё. Найдите в приведённом списке характеристики данного рынка и запишите </w:t>
            </w:r>
            <w:r w:rsidRPr="001426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цифры</w:t>
            </w: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, под которыми они указаны.</w:t>
            </w:r>
          </w:p>
        </w:tc>
      </w:tr>
      <w:tr w:rsidR="00142641" w:rsidRPr="00142641" w:rsidTr="0014264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/>
            </w:tblPr>
            <w:tblGrid>
              <w:gridCol w:w="185"/>
              <w:gridCol w:w="354"/>
              <w:gridCol w:w="8816"/>
            </w:tblGrid>
            <w:tr w:rsidR="00142641" w:rsidRPr="00142641">
              <w:trPr>
                <w:tblCellSpacing w:w="15" w:type="dxa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lastRenderedPageBreak/>
                    <w:t>  </w:t>
                  </w:r>
                </w:p>
              </w:tc>
              <w:tc>
                <w:tcPr>
                  <w:tcW w:w="3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7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рынок товаров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3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7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местный рынок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3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7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монополия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3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7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рынок информации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3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5)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7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дефицит товаров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3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6)</w:t>
                  </w:r>
                  <w:r w:rsidRPr="0014264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7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совершенная (чистая) конкуренция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9295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 Выберите верные суждения о государственном бюджете и запишите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цифры</w:t>
                  </w: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под которыми они указаны.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9295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85"/>
                    <w:gridCol w:w="354"/>
                    <w:gridCol w:w="8756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1)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 расходам бюджета относится обслуживание государственного долга.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2)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Государственный бюджет финансово обеспечивает экономическую политику государства.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3)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Государственный бюджет является сбалансированным, когда доходы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и расходы примерно равны.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4)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Одна из статей доходов государственного бюджета </w:t>
                        </w:r>
                        <w:r w:rsidRPr="00142641">
                          <w:rPr>
                            <w:rFonts w:ascii="MathJax_Main" w:eastAsia="Times New Roman" w:hAnsi="MathJax_Main" w:cs="Times New Roman"/>
                            <w:sz w:val="23"/>
                            <w:szCs w:val="23"/>
                            <w:bdr w:val="none" w:sz="0" w:space="0" w:color="auto" w:frame="1"/>
                          </w:rPr>
                          <w:t>–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dr w:val="none" w:sz="0" w:space="0" w:color="auto" w:frame="1"/>
                          </w:rPr>
                          <w:t>–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развитие инфраструктуры.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5)</w:t>
                        </w: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Дефицит государственного бюджета характеризуется превышением доходов государства над расходами.</w:t>
                        </w: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142641" w:rsidRPr="00142641" w:rsidRDefault="00142641" w:rsidP="00142641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</w:rPr>
      </w:pPr>
      <w:r w:rsidRPr="00142641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142641" w:rsidRPr="00142641" w:rsidTr="00142641">
        <w:trPr>
          <w:tblCellSpacing w:w="0" w:type="dxa"/>
        </w:trPr>
        <w:tc>
          <w:tcPr>
            <w:tcW w:w="5000" w:type="pct"/>
            <w:hideMark/>
          </w:tcPr>
          <w:p w:rsidR="00142641" w:rsidRPr="00142641" w:rsidRDefault="00142641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10. Найдите в приведённом списке факторы, которые могут привести к повышению спроса на потребительские товары. Запишите </w:t>
            </w:r>
            <w:r w:rsidRPr="001426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цифры</w:t>
            </w:r>
            <w:r w:rsidRPr="00142641">
              <w:rPr>
                <w:rFonts w:ascii="Times New Roman" w:eastAsia="Times New Roman" w:hAnsi="Times New Roman" w:cs="Times New Roman"/>
                <w:sz w:val="24"/>
                <w:szCs w:val="24"/>
              </w:rPr>
              <w:t>, под которыми они указаны.</w:t>
            </w:r>
          </w:p>
        </w:tc>
      </w:tr>
      <w:tr w:rsidR="00142641" w:rsidRPr="00142641" w:rsidTr="0014264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/>
            </w:tblPr>
            <w:tblGrid>
              <w:gridCol w:w="196"/>
              <w:gridCol w:w="380"/>
              <w:gridCol w:w="8779"/>
            </w:tblGrid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1)</w:t>
                  </w: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увеличение доходов семей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2)</w:t>
                  </w: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повышение налога на добавленную стоимость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3)</w:t>
                  </w: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рост производительности труда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4)</w:t>
                  </w: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снижение цен на товары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5)</w:t>
                  </w: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интенсивная реклама товаров</w:t>
                  </w:r>
                </w:p>
              </w:tc>
            </w:tr>
            <w:tr w:rsidR="00142641" w:rsidRPr="00142641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14264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6)</w:t>
                  </w: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удорожание потребительских кредитов</w:t>
                  </w:r>
                </w:p>
              </w:tc>
            </w:tr>
          </w:tbl>
          <w:p w:rsidR="00142641" w:rsidRPr="00142641" w:rsidRDefault="00142641" w:rsidP="00142641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142641" w:rsidRPr="00142641" w:rsidRDefault="00142641" w:rsidP="0014264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42641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142641" w:rsidRPr="00142641" w:rsidTr="00142641">
        <w:trPr>
          <w:tblCellSpacing w:w="0" w:type="dxa"/>
        </w:trPr>
        <w:tc>
          <w:tcPr>
            <w:tcW w:w="5000" w:type="pct"/>
          </w:tcPr>
          <w:p w:rsidR="004179E0" w:rsidRPr="00142641" w:rsidRDefault="004179E0" w:rsidP="00142641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2641" w:rsidRPr="00142641" w:rsidTr="00142641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55"/>
            </w:tblGrid>
            <w:tr w:rsidR="00142641" w:rsidRPr="001426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11. Установите соответствие между примерами и факторами экономического роста, которые они иллюстрируют: к каждой позиции, данной в первом столбце, подберите соответствующую позицию из второго столбца.</w:t>
                  </w:r>
                </w:p>
              </w:tc>
            </w:tr>
          </w:tbl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jc w:val="center"/>
              <w:tblCellSpacing w:w="15" w:type="dxa"/>
              <w:tblLook w:val="04A0"/>
            </w:tblPr>
            <w:tblGrid>
              <w:gridCol w:w="195"/>
              <w:gridCol w:w="9160"/>
            </w:tblGrid>
            <w:tr w:rsidR="00142641" w:rsidRPr="00142641">
              <w:trPr>
                <w:tblCellSpacing w:w="15" w:type="dxa"/>
                <w:jc w:val="center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CentSchbook Win95BT" w:eastAsia="Times New Roman" w:hAnsi="CentSchbook Win95BT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CentSchbook Win95BT" w:eastAsia="Times New Roman" w:hAnsi="CentSchbook Win95BT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Look w:val="04A0"/>
                  </w:tblPr>
                  <w:tblGrid>
                    <w:gridCol w:w="4535"/>
                    <w:gridCol w:w="240"/>
                    <w:gridCol w:w="4310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>ПРИМЕРЫ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>ФАКТОРЫ ЭКОНОМИЧЕСКОГО РОСТА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0" w:type="auto"/>
                          <w:jc w:val="center"/>
                          <w:tblCellSpacing w:w="15" w:type="dxa"/>
                          <w:tblLook w:val="04A0"/>
                        </w:tblPr>
                        <w:tblGrid>
                          <w:gridCol w:w="389"/>
                          <w:gridCol w:w="4071"/>
                        </w:tblGrid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lastRenderedPageBreak/>
                                <w:t>А)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расширение посевных площадей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Б)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замена сельскохозяйственной техники более современной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В)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переобучение работников фермерского хозяйства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Г)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строительство дополнительных предприятий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Д)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увеличение численности обслуживающего персонала</w:t>
                              </w:r>
                            </w:p>
                          </w:tc>
                        </w:tr>
                      </w:tbl>
                      <w:p w:rsidR="00142641" w:rsidRPr="00142641" w:rsidRDefault="00142641" w:rsidP="00142641">
                        <w:pPr>
                          <w:spacing w:after="0"/>
                          <w:jc w:val="center"/>
                          <w:rPr>
                            <w:rFonts w:ascii="Calibri" w:eastAsia="Calibri" w:hAnsi="Calibri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Look w:val="04A0"/>
                        </w:tblPr>
                        <w:tblGrid>
                          <w:gridCol w:w="335"/>
                          <w:gridCol w:w="3900"/>
                        </w:tblGrid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1)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экстенсивные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2)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интенсивные</w:t>
                              </w:r>
                            </w:p>
                          </w:tc>
                        </w:tr>
                      </w:tbl>
                      <w:p w:rsidR="00142641" w:rsidRPr="00142641" w:rsidRDefault="00142641" w:rsidP="00142641">
                        <w:pPr>
                          <w:spacing w:after="0"/>
                          <w:rPr>
                            <w:rFonts w:ascii="Calibri" w:eastAsia="Calibri" w:hAnsi="Calibri" w:cs="Times New Roman"/>
                            <w:lang w:eastAsia="en-US"/>
                          </w:rPr>
                        </w:pP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42641" w:rsidRPr="00142641" w:rsidRDefault="00142641" w:rsidP="0014264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42641">
        <w:rPr>
          <w:rFonts w:ascii="Arial" w:eastAsia="Times New Roman" w:hAnsi="Arial" w:cs="Arial"/>
          <w:vanish/>
          <w:sz w:val="16"/>
          <w:szCs w:val="16"/>
        </w:rPr>
        <w:lastRenderedPageBreak/>
        <w:t>Начало формы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142641" w:rsidRPr="00142641" w:rsidTr="00142641">
        <w:trPr>
          <w:tblCellSpacing w:w="0" w:type="dxa"/>
        </w:trPr>
        <w:tc>
          <w:tcPr>
            <w:tcW w:w="5000" w:type="pct"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55"/>
            </w:tblGrid>
            <w:tr w:rsidR="00142641" w:rsidRPr="0014264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641" w:rsidRPr="00142641" w:rsidRDefault="00142641" w:rsidP="00142641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 Установите соответствие между примерами и видами безработицы: к каждой позиции, данной в первом столбце, подберите соответствующую позицию</w:t>
                  </w:r>
                  <w:r w:rsidRPr="0014264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из второго столбца.</w:t>
                  </w:r>
                </w:p>
              </w:tc>
            </w:tr>
          </w:tbl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</w:rPr>
            </w:pPr>
          </w:p>
          <w:tbl>
            <w:tblPr>
              <w:tblW w:w="5000" w:type="pct"/>
              <w:jc w:val="center"/>
              <w:tblCellSpacing w:w="15" w:type="dxa"/>
              <w:tblLook w:val="04A0"/>
            </w:tblPr>
            <w:tblGrid>
              <w:gridCol w:w="186"/>
              <w:gridCol w:w="9169"/>
            </w:tblGrid>
            <w:tr w:rsidR="00142641" w:rsidRPr="00142641">
              <w:trPr>
                <w:tblCellSpacing w:w="15" w:type="dxa"/>
                <w:jc w:val="center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641" w:rsidRPr="00142641" w:rsidRDefault="00142641" w:rsidP="00142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42641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Look w:val="04A0"/>
                  </w:tblPr>
                  <w:tblGrid>
                    <w:gridCol w:w="4687"/>
                    <w:gridCol w:w="225"/>
                    <w:gridCol w:w="4182"/>
                  </w:tblGrid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u w:val="single"/>
                          </w:rPr>
                          <w:t>ПРИМЕРЫ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u w:val="single"/>
                          </w:rPr>
                          <w:t>ВИДЫ БЕЗРАБОТИЦЫ</w:t>
                        </w:r>
                      </w:p>
                    </w:tc>
                  </w:tr>
                  <w:tr w:rsidR="00142641" w:rsidRPr="00142641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0" w:type="auto"/>
                          <w:jc w:val="center"/>
                          <w:tblCellSpacing w:w="15" w:type="dxa"/>
                          <w:tblLook w:val="04A0"/>
                        </w:tblPr>
                        <w:tblGrid>
                          <w:gridCol w:w="363"/>
                          <w:gridCol w:w="4249"/>
                        </w:tblGrid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А)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Работник предприятия уволился из-за снижения размера заработной платы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>и отказался от должности инженера, предложенной ему на бирже труда.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Б)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Разразившийся в стране экономический кризис привёл к увольнению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>30% работников во всех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>отраслях промышленности.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В)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Из-за технического переоснащения из рядов вооружённых сил были уволены 20 000 военнослужащих.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Г)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Студенты медицинского вуза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>не согласились работать в городской поликлинике и ищут работу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>по специальности в платных медицинских центрах.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Д)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Наладчица станков, работавшая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>на заводе, уволилась и уехала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>в деревню, где не смогла найти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>работу по специальности.</w:t>
                              </w:r>
                            </w:p>
                          </w:tc>
                        </w:tr>
                      </w:tbl>
                      <w:p w:rsidR="00142641" w:rsidRPr="00142641" w:rsidRDefault="00142641" w:rsidP="00142641">
                        <w:pPr>
                          <w:spacing w:after="0"/>
                          <w:jc w:val="center"/>
                          <w:rPr>
                            <w:rFonts w:ascii="Calibri" w:eastAsia="Calibri" w:hAnsi="Calibri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42641" w:rsidRPr="00142641" w:rsidRDefault="00142641" w:rsidP="001426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142641">
                          <w:rPr>
                            <w:rFonts w:ascii="Times New Roman" w:eastAsia="Times New Roman" w:hAnsi="Times New Roman" w:cs="Times New Roman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Look w:val="04A0"/>
                        </w:tblPr>
                        <w:tblGrid>
                          <w:gridCol w:w="314"/>
                          <w:gridCol w:w="3793"/>
                        </w:tblGrid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1)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фрикционная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2)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структурная</w:t>
                              </w:r>
                            </w:p>
                          </w:tc>
                        </w:tr>
                        <w:tr w:rsidR="00142641" w:rsidRPr="00142641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3)</w:t>
                              </w: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142641" w:rsidRPr="00142641" w:rsidRDefault="00142641" w:rsidP="00142641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4264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циклическая</w:t>
                              </w:r>
                            </w:p>
                          </w:tc>
                        </w:tr>
                      </w:tbl>
                      <w:p w:rsidR="00142641" w:rsidRPr="00142641" w:rsidRDefault="00142641" w:rsidP="00142641">
                        <w:pPr>
                          <w:spacing w:after="0"/>
                          <w:rPr>
                            <w:rFonts w:ascii="Calibri" w:eastAsia="Calibri" w:hAnsi="Calibri" w:cs="Times New Roman"/>
                            <w:lang w:eastAsia="en-US"/>
                          </w:rPr>
                        </w:pPr>
                      </w:p>
                    </w:tc>
                  </w:tr>
                </w:tbl>
                <w:p w:rsidR="00142641" w:rsidRPr="00142641" w:rsidRDefault="00142641" w:rsidP="00142641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142641" w:rsidRPr="00142641" w:rsidRDefault="00142641" w:rsidP="0014264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42641" w:rsidRPr="00142641" w:rsidRDefault="00142641" w:rsidP="00861894">
      <w:pPr>
        <w:pBdr>
          <w:top w:val="single" w:sz="6" w:space="0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</w:rPr>
      </w:pPr>
      <w:r w:rsidRPr="00142641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p w:rsidR="00142641" w:rsidRPr="00142641" w:rsidRDefault="00142641" w:rsidP="00861894">
      <w:pPr>
        <w:pBdr>
          <w:top w:val="single" w:sz="6" w:space="0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42641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13. 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000000"/>
          <w:sz w:val="24"/>
          <w:szCs w:val="24"/>
        </w:rPr>
        <w:t>«Ограниченность ресурсов порождает несколько важнейших последствий. Прежде всего, люди издавна начали закреплять экономические ресурсы в __________(А). Они договорились о том, что отдельный человек или группа людей могут владеть, __________(Б), распоряжаться ресурсами.</w:t>
      </w: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Закрепление ресурсов за гражданами и организациями позволяет владельцам предоставлять эти ресурсы тем, кто в них нуждается, за __________(В). Следовательно, владение ресурсами становится источником доходов. Если владелец обладает только способностью __________(Г) и продает именно её, т.е. идёт работать по найму, то получает за это зарплату. Владелец земельного участка или другого природного ресурса, </w:t>
      </w:r>
      <w:r w:rsidRPr="0014264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использующий его для хозяйственных целей сам или предоставляющий эту возможность другим, получает доход, называемый __________(Д). Владелец __________(Е) (зданий, сооружений, оборудования), использующий его для обеспечения деятельности своей фирмы, получает доход в форме части прибыли этой фирмы».</w:t>
      </w:r>
    </w:p>
    <w:p w:rsidR="00142641" w:rsidRPr="00142641" w:rsidRDefault="00142641" w:rsidP="001426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300" w:type="dxa"/>
        <w:tblLook w:val="04A0"/>
      </w:tblPr>
      <w:tblGrid>
        <w:gridCol w:w="350"/>
        <w:gridCol w:w="1628"/>
      </w:tblGrid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рента</w:t>
            </w:r>
          </w:p>
        </w:tc>
      </w:tr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</w:t>
            </w:r>
          </w:p>
        </w:tc>
      </w:tr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производство</w:t>
            </w:r>
          </w:p>
        </w:tc>
      </w:tr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трудиться</w:t>
            </w:r>
          </w:p>
        </w:tc>
      </w:tr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</w:t>
            </w:r>
          </w:p>
        </w:tc>
      </w:tr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</w:tr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</w:t>
            </w:r>
          </w:p>
        </w:tc>
      </w:tr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</w:t>
            </w:r>
          </w:p>
        </w:tc>
      </w:tr>
      <w:tr w:rsidR="00142641" w:rsidRPr="00142641" w:rsidTr="0014264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42641" w:rsidRPr="00142641" w:rsidRDefault="00142641" w:rsidP="00142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</w:t>
            </w:r>
          </w:p>
        </w:tc>
      </w:tr>
    </w:tbl>
    <w:p w:rsidR="00142641" w:rsidRPr="00142641" w:rsidRDefault="00142641" w:rsidP="00142641">
      <w:pPr>
        <w:spacing w:after="0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t>14. Гражданин России К.Л. Миронов работает учителем. За выполнение работы, предусмотренной трудовым договором, должностной инструкцией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br/>
        <w:t>и типовым положением об оплате труда, он ежемесячно получает фиксированный размер денежных средств. Ежемесячно в бюджет происходит отчисление налога на доходы физических лиц (НДФЛ). Размер его составляет 13% от заработной платы. К.Л. Миронов является клиентом крупного банка, оплачивает коммунальные услуги при помощи своей банковской карты, используя свой компьютер.</w:t>
      </w:r>
    </w:p>
    <w:p w:rsidR="00142641" w:rsidRPr="00142641" w:rsidRDefault="00142641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t>Какую форму оплаты труда иллюстрирует приведённый пример? К какому виду налогов (в зависимости от того, в какой бюджет он поступает) относится НДФЛ? Какие ещё налоги/сборы относятся к этому виду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br/>
        <w:t>(в соответствии с Налоговым кодексом РФ)? (Укажите любые три других налога/сбора этого вида.) Как называют услугу банка, связанную</w:t>
      </w:r>
      <w:r w:rsidRPr="00142641">
        <w:rPr>
          <w:rFonts w:ascii="Times New Roman" w:eastAsia="Times New Roman" w:hAnsi="Times New Roman" w:cs="Times New Roman"/>
          <w:color w:val="333333"/>
          <w:sz w:val="24"/>
          <w:szCs w:val="27"/>
        </w:rPr>
        <w:br/>
        <w:t>с дистанционным банковским обслуживанием?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00BE0" w:rsidRDefault="00B00B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00BE0" w:rsidRDefault="00B00B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Полный правильный ответ на каждое из заданий 1-7 оценивается 1 баллом; неполный, неверный ответ или его отсутствие – 0 баллов. Полный правильный ответ на задания 8-13 оценивается 2 баллами; если допущена одна ошибка – 1 балл; если допущено две и более ошибок или ответ отсутствует – 0 баллов. Полный правильный ответ на задание 14 оценивается в 3 балла: правильный ответ на четыре вопроса  - 3 балла, правильный ответ на три вопроса  -  2 балла, правильный ответ на два вопроса – 1 балл, правильный ответ на один вопрос или нет ответа – 0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3227"/>
        <w:gridCol w:w="4252"/>
      </w:tblGrid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45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переменные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126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123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145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12211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13212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627415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22-18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17-14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13-9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4179E0" w:rsidRDefault="004179E0" w:rsidP="00142641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4179E0" w:rsidRDefault="004179E0" w:rsidP="00142641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4179E0" w:rsidRDefault="004179E0" w:rsidP="00142641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4179E0" w:rsidRDefault="004179E0" w:rsidP="00142641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4179E0" w:rsidRDefault="004179E0" w:rsidP="00142641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4179E0" w:rsidRDefault="004179E0" w:rsidP="00142641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4179E0" w:rsidRDefault="004179E0" w:rsidP="00142641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4179E0" w:rsidRDefault="004179E0" w:rsidP="00142641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4179E0" w:rsidRDefault="004179E0" w:rsidP="00142641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3. </w:t>
      </w:r>
      <w:r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ЕДЕНИЯ РУБЕЖНОГО КОНТРОЛЯ</w:t>
      </w:r>
    </w:p>
    <w:p w:rsid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5575EB" w:rsidRPr="004179E0" w:rsidRDefault="005575EB" w:rsidP="005575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Рубежный контроль </w:t>
      </w: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 проводится в форме проверочной работы</w:t>
      </w: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 по итогам </w:t>
      </w:r>
      <w:r w:rsidR="00D97C0D">
        <w:rPr>
          <w:rFonts w:ascii="Times New Roman" w:eastAsia="Times New Roman" w:hAnsi="Times New Roman" w:cs="Times New Roman"/>
          <w:color w:val="1A1A1A"/>
          <w:sz w:val="24"/>
          <w:szCs w:val="23"/>
        </w:rPr>
        <w:t xml:space="preserve">учебного </w:t>
      </w:r>
      <w:r>
        <w:rPr>
          <w:rFonts w:ascii="Times New Roman" w:eastAsia="Times New Roman" w:hAnsi="Times New Roman" w:cs="Times New Roman"/>
          <w:color w:val="1A1A1A"/>
          <w:sz w:val="24"/>
          <w:szCs w:val="23"/>
        </w:rPr>
        <w:t>года.</w:t>
      </w:r>
    </w:p>
    <w:p w:rsidR="004179E0" w:rsidRPr="005575EB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16"/>
          <w:szCs w:val="23"/>
        </w:rPr>
      </w:pPr>
    </w:p>
    <w:p w:rsidR="005575EB" w:rsidRPr="00142641" w:rsidRDefault="005575EB" w:rsidP="00557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 работы:</w:t>
      </w:r>
    </w:p>
    <w:p w:rsidR="00D97C0D" w:rsidRDefault="005575EB" w:rsidP="00557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Проверочная работа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проводится по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итогам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изучения</w:t>
      </w:r>
      <w:r w:rsidR="00D97C0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ОД 04 Обществознание в течение учебного года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</w:t>
      </w:r>
    </w:p>
    <w:p w:rsidR="005575EB" w:rsidRDefault="005575EB" w:rsidP="00557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проверочной раб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оты по итогам </w:t>
      </w:r>
      <w:r w:rsidR="00D97C0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учебного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года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является определение уровня усвоения содержания образования по</w:t>
      </w:r>
      <w:r w:rsidR="00D97C0D">
        <w:rPr>
          <w:rFonts w:ascii="Times New Roman" w:eastAsia="Times New Roman" w:hAnsi="Times New Roman" w:cs="Times New Roman"/>
          <w:color w:val="1A1A1A"/>
          <w:sz w:val="24"/>
          <w:szCs w:val="24"/>
        </w:rPr>
        <w:t>ОД 04 Обществознание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 течение учебного года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D97C0D" w:rsidRPr="00D97C0D" w:rsidRDefault="00D97C0D" w:rsidP="00D9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97C0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Характеристика </w:t>
      </w:r>
      <w:r w:rsidRPr="00D97C0D">
        <w:rPr>
          <w:rFonts w:ascii="Times New Roman" w:eastAsia="Times New Roman" w:hAnsi="Times New Roman" w:cs="Times New Roman"/>
          <w:sz w:val="24"/>
          <w:szCs w:val="24"/>
        </w:rPr>
        <w:t>проверочной работы:</w:t>
      </w:r>
    </w:p>
    <w:p w:rsidR="00D97C0D" w:rsidRPr="00D97C0D" w:rsidRDefault="00D97C0D" w:rsidP="00D9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C0D">
        <w:rPr>
          <w:rFonts w:ascii="Times New Roman" w:eastAsia="Times New Roman" w:hAnsi="Times New Roman" w:cs="Times New Roman"/>
          <w:sz w:val="24"/>
          <w:szCs w:val="24"/>
        </w:rPr>
        <w:t>Диагностическая работа состоит из 14 заданий, из них 13 с записью краткого ответа и 1 задание с развернутым ответом. В работе содержатся задания базового и повышенного уровней сложности.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 всей работы – 22 балла.</w:t>
      </w:r>
    </w:p>
    <w:p w:rsidR="00D97C0D" w:rsidRPr="00D97C0D" w:rsidRDefault="00D97C0D" w:rsidP="00D97C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7C0D" w:rsidRPr="00D97C0D" w:rsidRDefault="00D97C0D" w:rsidP="00D97C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D97C0D" w:rsidRPr="00D97C0D" w:rsidRDefault="00D97C0D" w:rsidP="00D97C0D">
      <w:pPr>
        <w:spacing w:after="30" w:line="220" w:lineRule="atLeast"/>
        <w:jc w:val="both"/>
        <w:rPr>
          <w:rFonts w:ascii="CentSchbook Win95BT" w:eastAsia="Times New Roman" w:hAnsi="CentSchbook Win95BT" w:cs="Times New Roman"/>
          <w:sz w:val="24"/>
        </w:rPr>
      </w:pPr>
      <w:r w:rsidRPr="00D97C0D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D97C0D">
        <w:rPr>
          <w:rFonts w:ascii="CentSchbook Win95BT" w:eastAsia="Times New Roman" w:hAnsi="CentSchbook Win95BT" w:cs="Times New Roman"/>
          <w:sz w:val="24"/>
        </w:rPr>
        <w:t>Ниже приведён перечень характеристик. Все они, за исключением двух, относятся к характеристикам искусства.</w:t>
      </w:r>
    </w:p>
    <w:p w:rsidR="00D97C0D" w:rsidRPr="00D97C0D" w:rsidRDefault="00D97C0D" w:rsidP="00D97C0D">
      <w:pPr>
        <w:spacing w:after="30" w:line="220" w:lineRule="atLeast"/>
        <w:jc w:val="both"/>
        <w:rPr>
          <w:rFonts w:ascii="CentSchbook Win95BT" w:eastAsia="Times New Roman" w:hAnsi="CentSchbook Win95BT" w:cs="Times New Roman"/>
          <w:sz w:val="24"/>
        </w:rPr>
      </w:pPr>
      <w:r w:rsidRPr="00D97C0D">
        <w:rPr>
          <w:rFonts w:ascii="CentSchbook Win95BT" w:eastAsia="Times New Roman" w:hAnsi="CentSchbook Win95BT" w:cs="Times New Roman"/>
          <w:sz w:val="24"/>
        </w:rPr>
        <w:t> </w:t>
      </w:r>
    </w:p>
    <w:p w:rsidR="00D97C0D" w:rsidRPr="00D97C0D" w:rsidRDefault="00D97C0D" w:rsidP="00D97C0D">
      <w:pPr>
        <w:spacing w:after="30" w:line="220" w:lineRule="atLeast"/>
        <w:jc w:val="both"/>
        <w:rPr>
          <w:rFonts w:ascii="CentSchbook Win95BT" w:eastAsia="Times New Roman" w:hAnsi="CentSchbook Win95BT" w:cs="Times New Roman"/>
          <w:sz w:val="24"/>
        </w:rPr>
      </w:pPr>
      <w:r w:rsidRPr="00D97C0D">
        <w:rPr>
          <w:rFonts w:ascii="CentSchbook Win95BT" w:eastAsia="Times New Roman" w:hAnsi="CentSchbook Win95BT" w:cs="Times New Roman"/>
          <w:sz w:val="24"/>
        </w:rPr>
        <w:lastRenderedPageBreak/>
        <w:t>1) </w:t>
      </w:r>
      <w:r w:rsidRPr="00D97C0D">
        <w:rPr>
          <w:rFonts w:ascii="CentSchbook Win95BT" w:eastAsia="Times New Roman" w:hAnsi="CentSchbook Win95BT" w:cs="Times New Roman"/>
          <w:i/>
          <w:iCs/>
          <w:sz w:val="24"/>
        </w:rPr>
        <w:t>образность</w:t>
      </w:r>
      <w:r w:rsidRPr="00D97C0D">
        <w:rPr>
          <w:rFonts w:ascii="CentSchbook Win95BT" w:eastAsia="Times New Roman" w:hAnsi="CentSchbook Win95BT" w:cs="Times New Roman"/>
          <w:sz w:val="24"/>
        </w:rPr>
        <w:t>; 2) </w:t>
      </w:r>
      <w:r w:rsidRPr="00D97C0D">
        <w:rPr>
          <w:rFonts w:ascii="CentSchbook Win95BT" w:eastAsia="Times New Roman" w:hAnsi="CentSchbook Win95BT" w:cs="Times New Roman"/>
          <w:i/>
          <w:iCs/>
          <w:sz w:val="24"/>
        </w:rPr>
        <w:t>пробуждение фантазии и воображения</w:t>
      </w:r>
      <w:r w:rsidRPr="00D97C0D">
        <w:rPr>
          <w:rFonts w:ascii="CentSchbook Win95BT" w:eastAsia="Times New Roman" w:hAnsi="CentSchbook Win95BT" w:cs="Times New Roman"/>
          <w:sz w:val="24"/>
        </w:rPr>
        <w:t>;</w:t>
      </w:r>
      <w:r w:rsidRPr="00D97C0D">
        <w:rPr>
          <w:rFonts w:ascii="CentSchbook Win95BT" w:eastAsia="Times New Roman" w:hAnsi="CentSchbook Win95BT" w:cs="Times New Roman"/>
          <w:i/>
          <w:iCs/>
          <w:sz w:val="24"/>
        </w:rPr>
        <w:t> </w:t>
      </w:r>
      <w:r w:rsidRPr="00D97C0D">
        <w:rPr>
          <w:rFonts w:ascii="CentSchbook Win95BT" w:eastAsia="Times New Roman" w:hAnsi="CentSchbook Win95BT" w:cs="Times New Roman"/>
          <w:sz w:val="24"/>
        </w:rPr>
        <w:t>3) </w:t>
      </w:r>
      <w:r w:rsidRPr="00D97C0D">
        <w:rPr>
          <w:rFonts w:ascii="CentSchbook Win95BT" w:eastAsia="Times New Roman" w:hAnsi="CentSchbook Win95BT" w:cs="Times New Roman"/>
          <w:i/>
          <w:iCs/>
          <w:sz w:val="24"/>
        </w:rPr>
        <w:t>достоверность и проверяемость результатов</w:t>
      </w:r>
      <w:r w:rsidRPr="00D97C0D">
        <w:rPr>
          <w:rFonts w:ascii="CentSchbook Win95BT" w:eastAsia="Times New Roman" w:hAnsi="CentSchbook Win95BT" w:cs="Times New Roman"/>
          <w:sz w:val="24"/>
        </w:rPr>
        <w:t>;</w:t>
      </w:r>
      <w:r w:rsidRPr="00D97C0D">
        <w:rPr>
          <w:rFonts w:ascii="CentSchbook Win95BT" w:eastAsia="Times New Roman" w:hAnsi="CentSchbook Win95BT" w:cs="Times New Roman"/>
          <w:i/>
          <w:iCs/>
          <w:sz w:val="24"/>
        </w:rPr>
        <w:t> </w:t>
      </w:r>
      <w:r w:rsidRPr="00D97C0D">
        <w:rPr>
          <w:rFonts w:ascii="CentSchbook Win95BT" w:eastAsia="Times New Roman" w:hAnsi="CentSchbook Win95BT" w:cs="Times New Roman"/>
          <w:sz w:val="24"/>
        </w:rPr>
        <w:t>4) </w:t>
      </w:r>
      <w:r w:rsidRPr="00D97C0D">
        <w:rPr>
          <w:rFonts w:ascii="CentSchbook Win95BT" w:eastAsia="Times New Roman" w:hAnsi="CentSchbook Win95BT" w:cs="Times New Roman"/>
          <w:i/>
          <w:iCs/>
          <w:sz w:val="24"/>
        </w:rPr>
        <w:t>нацеленность на получение объективной истины</w:t>
      </w:r>
      <w:r w:rsidRPr="00D97C0D">
        <w:rPr>
          <w:rFonts w:ascii="CentSchbook Win95BT" w:eastAsia="Times New Roman" w:hAnsi="CentSchbook Win95BT" w:cs="Times New Roman"/>
          <w:sz w:val="24"/>
        </w:rPr>
        <w:t>;</w:t>
      </w:r>
      <w:r w:rsidRPr="00D97C0D">
        <w:rPr>
          <w:rFonts w:ascii="CentSchbook Win95BT" w:eastAsia="Times New Roman" w:hAnsi="CentSchbook Win95BT" w:cs="Times New Roman"/>
          <w:i/>
          <w:iCs/>
          <w:sz w:val="24"/>
        </w:rPr>
        <w:t> </w:t>
      </w:r>
      <w:r w:rsidRPr="00D97C0D">
        <w:rPr>
          <w:rFonts w:ascii="CentSchbook Win95BT" w:eastAsia="Times New Roman" w:hAnsi="CentSchbook Win95BT" w:cs="Times New Roman"/>
          <w:sz w:val="24"/>
        </w:rPr>
        <w:t>5) </w:t>
      </w:r>
      <w:r w:rsidRPr="00D97C0D">
        <w:rPr>
          <w:rFonts w:ascii="CentSchbook Win95BT" w:eastAsia="Times New Roman" w:hAnsi="CentSchbook Win95BT" w:cs="Times New Roman"/>
          <w:i/>
          <w:iCs/>
          <w:sz w:val="24"/>
        </w:rPr>
        <w:t>эмоциональность восприятия</w:t>
      </w:r>
      <w:r w:rsidRPr="00D97C0D">
        <w:rPr>
          <w:rFonts w:ascii="CentSchbook Win95BT" w:eastAsia="Times New Roman" w:hAnsi="CentSchbook Win95BT" w:cs="Times New Roman"/>
          <w:sz w:val="24"/>
        </w:rPr>
        <w:t>; 6) </w:t>
      </w:r>
      <w:r w:rsidRPr="00D97C0D">
        <w:rPr>
          <w:rFonts w:ascii="CentSchbook Win95BT" w:eastAsia="Times New Roman" w:hAnsi="CentSchbook Win95BT" w:cs="Times New Roman"/>
          <w:i/>
          <w:iCs/>
          <w:sz w:val="24"/>
        </w:rPr>
        <w:t>наглядность</w:t>
      </w:r>
      <w:r w:rsidRPr="00D97C0D">
        <w:rPr>
          <w:rFonts w:ascii="CentSchbook Win95BT" w:eastAsia="Times New Roman" w:hAnsi="CentSchbook Win95BT" w:cs="Times New Roman"/>
          <w:sz w:val="24"/>
        </w:rPr>
        <w:t>.</w:t>
      </w:r>
    </w:p>
    <w:p w:rsidR="00D97C0D" w:rsidRPr="00D97C0D" w:rsidRDefault="00D97C0D" w:rsidP="00D97C0D">
      <w:pPr>
        <w:spacing w:after="30" w:line="220" w:lineRule="atLeast"/>
        <w:jc w:val="both"/>
        <w:rPr>
          <w:rFonts w:ascii="CentSchbook Win95BT" w:eastAsia="Times New Roman" w:hAnsi="CentSchbook Win95BT" w:cs="Times New Roman"/>
          <w:sz w:val="24"/>
        </w:rPr>
      </w:pPr>
      <w:r w:rsidRPr="00D97C0D">
        <w:rPr>
          <w:rFonts w:ascii="CentSchbook Win95BT" w:eastAsia="Times New Roman" w:hAnsi="CentSchbook Win95BT" w:cs="Times New Roman"/>
          <w:sz w:val="24"/>
        </w:rPr>
        <w:t> </w:t>
      </w:r>
    </w:p>
    <w:p w:rsidR="00D97C0D" w:rsidRPr="00D97C0D" w:rsidRDefault="00D97C0D" w:rsidP="00D97C0D">
      <w:pPr>
        <w:spacing w:after="30" w:line="220" w:lineRule="atLeast"/>
        <w:jc w:val="both"/>
        <w:rPr>
          <w:rFonts w:ascii="CentSchbook Win95BT" w:eastAsia="Times New Roman" w:hAnsi="CentSchbook Win95BT" w:cs="Times New Roman"/>
          <w:sz w:val="24"/>
        </w:rPr>
      </w:pPr>
      <w:r w:rsidRPr="00D97C0D">
        <w:rPr>
          <w:rFonts w:ascii="CentSchbook Win95BT" w:eastAsia="Times New Roman" w:hAnsi="CentSchbook Win95BT" w:cs="Times New Roman"/>
          <w:sz w:val="24"/>
        </w:rPr>
        <w:t>Найдите две характеристики, «выпадающие» из общего ряда, и запишите</w:t>
      </w:r>
      <w:r w:rsidRPr="00D97C0D">
        <w:rPr>
          <w:rFonts w:ascii="CentSchbook Win95BT" w:eastAsia="Times New Roman" w:hAnsi="CentSchbook Win95BT" w:cs="Times New Roman"/>
          <w:sz w:val="24"/>
        </w:rPr>
        <w:br/>
        <w:t xml:space="preserve"> цифры, под которыми они указаны.</w:t>
      </w:r>
    </w:p>
    <w:p w:rsidR="00D97C0D" w:rsidRPr="00D97C0D" w:rsidRDefault="00D97C0D" w:rsidP="00D97C0D">
      <w:pPr>
        <w:spacing w:before="60" w:after="0" w:line="220" w:lineRule="atLeast"/>
        <w:rPr>
          <w:rFonts w:ascii="Arial" w:eastAsia="Times New Roman" w:hAnsi="Arial" w:cs="Arial"/>
          <w:vanish/>
          <w:sz w:val="16"/>
          <w:szCs w:val="16"/>
          <w:highlight w:val="yellow"/>
        </w:rPr>
      </w:pPr>
      <w:r w:rsidRPr="00D97C0D">
        <w:rPr>
          <w:rFonts w:ascii="Arial" w:eastAsia="Times New Roman" w:hAnsi="Arial" w:cs="Arial"/>
          <w:vanish/>
          <w:sz w:val="16"/>
          <w:szCs w:val="16"/>
          <w:highlight w:val="yellow"/>
        </w:rPr>
        <w:t>Начало формы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D97C0D" w:rsidRPr="00D97C0D" w:rsidTr="00D97C0D">
        <w:trPr>
          <w:tblCellSpacing w:w="0" w:type="dxa"/>
          <w:hidden/>
        </w:trPr>
        <w:tc>
          <w:tcPr>
            <w:tcW w:w="5000" w:type="pct"/>
            <w:hideMark/>
          </w:tcPr>
          <w:p w:rsidR="00D97C0D" w:rsidRPr="00D97C0D" w:rsidRDefault="00D97C0D" w:rsidP="00D97C0D">
            <w:pPr>
              <w:pBdr>
                <w:bottom w:val="single" w:sz="6" w:space="1" w:color="auto"/>
              </w:pBdr>
              <w:spacing w:after="0"/>
              <w:jc w:val="center"/>
              <w:rPr>
                <w:rFonts w:ascii="Arial" w:eastAsia="Calibri" w:hAnsi="Arial" w:cs="Arial"/>
                <w:vanish/>
                <w:sz w:val="16"/>
                <w:szCs w:val="16"/>
                <w:lang w:eastAsia="en-US"/>
              </w:rPr>
            </w:pPr>
            <w:r w:rsidRPr="00D97C0D">
              <w:rPr>
                <w:rFonts w:ascii="Arial" w:eastAsia="Calibri" w:hAnsi="Arial" w:cs="Arial"/>
                <w:vanish/>
                <w:sz w:val="16"/>
                <w:szCs w:val="16"/>
                <w:lang w:eastAsia="en-US"/>
              </w:rPr>
              <w:t>Начало формы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D97C0D" w:rsidRPr="00D97C0D">
              <w:trPr>
                <w:tblCellSpacing w:w="0" w:type="dxa"/>
              </w:trPr>
              <w:tc>
                <w:tcPr>
                  <w:tcW w:w="5000" w:type="pct"/>
                </w:tcPr>
                <w:p w:rsidR="00D97C0D" w:rsidRPr="00D97C0D" w:rsidRDefault="00D97C0D" w:rsidP="00D97C0D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</w:rPr>
                    <w:t xml:space="preserve">2. </w:t>
                  </w:r>
                  <w:r w:rsidRPr="00D97C0D">
                    <w:rPr>
                      <w:rFonts w:ascii="Times New Roman" w:eastAsia="Times New Roman" w:hAnsi="Times New Roman" w:cs="Times New Roman"/>
                      <w:sz w:val="24"/>
                    </w:rPr>
                    <w:t>Запишите слово, пропущенное в таблице.</w:t>
                  </w:r>
                </w:p>
                <w:p w:rsidR="00D97C0D" w:rsidRPr="00D97C0D" w:rsidRDefault="00D97C0D" w:rsidP="00D97C0D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</w:rPr>
                    <w:t> </w:t>
                  </w:r>
                </w:p>
                <w:p w:rsidR="00D97C0D" w:rsidRPr="00D97C0D" w:rsidRDefault="00D97C0D" w:rsidP="00D97C0D">
                  <w:pPr>
                    <w:spacing w:before="30" w:after="30" w:line="220" w:lineRule="atLeast"/>
                    <w:ind w:left="30" w:right="30"/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</w:rPr>
                    <w:t>Экономический рост</w:t>
                  </w:r>
                </w:p>
                <w:tbl>
                  <w:tblPr>
                    <w:tblW w:w="4950" w:type="pct"/>
                    <w:tblCellSpacing w:w="0" w:type="dxa"/>
                    <w:tblBorders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2776"/>
                    <w:gridCol w:w="6478"/>
                  </w:tblGrid>
                  <w:tr w:rsidR="00D97C0D" w:rsidRPr="00D97C0D">
                    <w:trPr>
                      <w:tblCellSpacing w:w="0" w:type="dxa"/>
                    </w:trPr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D97C0D" w:rsidRPr="00D97C0D" w:rsidRDefault="00D97C0D" w:rsidP="00D97C0D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Экстенсивный рост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nil"/>
                          <w:right w:val="nil"/>
                        </w:tcBorders>
                        <w:hideMark/>
                      </w:tcPr>
                      <w:p w:rsidR="00D97C0D" w:rsidRPr="00D97C0D" w:rsidRDefault="00D97C0D" w:rsidP="00D97C0D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Увеличение внутреннего валового продукта за счет расширения масштабов производства</w:t>
                        </w:r>
                      </w:p>
                    </w:tc>
                  </w:tr>
                  <w:tr w:rsidR="00D97C0D" w:rsidRPr="00D97C0D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nil"/>
                          <w:right w:val="nil"/>
                        </w:tcBorders>
                        <w:hideMark/>
                      </w:tcPr>
                      <w:p w:rsidR="00D97C0D" w:rsidRPr="00D97C0D" w:rsidRDefault="00D97C0D" w:rsidP="00D97C0D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...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nil"/>
                          <w:right w:val="nil"/>
                        </w:tcBorders>
                        <w:hideMark/>
                      </w:tcPr>
                      <w:p w:rsidR="00D97C0D" w:rsidRPr="00D97C0D" w:rsidRDefault="00D97C0D" w:rsidP="00D97C0D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Увеличение ВВП за счет эффективности производства</w:t>
                        </w:r>
                      </w:p>
                    </w:tc>
                  </w:tr>
                </w:tbl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"/>
                  </w:tblGrid>
                  <w:tr w:rsidR="00D97C0D" w:rsidRPr="00D97C0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3"/>
                            <w:szCs w:val="3"/>
                          </w:rPr>
                          <w:t> </w:t>
                        </w:r>
                      </w:p>
                    </w:tc>
                  </w:tr>
                </w:tbl>
                <w:p w:rsidR="00D97C0D" w:rsidRPr="00D97C0D" w:rsidRDefault="00D97C0D" w:rsidP="00D97C0D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D97C0D" w:rsidRPr="00D97C0D" w:rsidRDefault="00D97C0D" w:rsidP="00D97C0D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D97C0D">
              <w:rPr>
                <w:rFonts w:ascii="Arial" w:eastAsia="Times New Roman" w:hAnsi="Arial" w:cs="Arial"/>
                <w:vanish/>
                <w:sz w:val="16"/>
                <w:szCs w:val="16"/>
              </w:rPr>
              <w:t>Конец формы</w:t>
            </w:r>
          </w:p>
          <w:p w:rsidR="00D97C0D" w:rsidRPr="00D97C0D" w:rsidRDefault="00D97C0D" w:rsidP="00D97C0D">
            <w:pPr>
              <w:pBdr>
                <w:top w:val="single" w:sz="6" w:space="1" w:color="auto"/>
              </w:pBdr>
              <w:spacing w:after="0"/>
              <w:jc w:val="center"/>
              <w:rPr>
                <w:rFonts w:ascii="Arial" w:eastAsia="Calibri" w:hAnsi="Arial" w:cs="Arial"/>
                <w:vanish/>
                <w:sz w:val="16"/>
                <w:szCs w:val="16"/>
              </w:rPr>
            </w:pPr>
            <w:r w:rsidRPr="00D97C0D">
              <w:rPr>
                <w:rFonts w:ascii="Arial" w:eastAsia="Calibri" w:hAnsi="Arial" w:cs="Arial"/>
                <w:vanish/>
                <w:sz w:val="16"/>
                <w:szCs w:val="16"/>
                <w:lang w:eastAsia="en-US"/>
              </w:rPr>
              <w:t>Конец формы</w:t>
            </w:r>
          </w:p>
        </w:tc>
      </w:tr>
      <w:tr w:rsidR="00D97C0D" w:rsidRPr="00D97C0D" w:rsidTr="00D97C0D">
        <w:trPr>
          <w:tblCellSpacing w:w="0" w:type="dxa"/>
        </w:trPr>
        <w:tc>
          <w:tcPr>
            <w:tcW w:w="5000" w:type="pct"/>
          </w:tcPr>
          <w:p w:rsidR="00D97C0D" w:rsidRPr="00D97C0D" w:rsidRDefault="00D97C0D" w:rsidP="00D97C0D">
            <w:pPr>
              <w:rPr>
                <w:rFonts w:ascii="Calibri" w:eastAsia="Calibri" w:hAnsi="Calibri" w:cs="Times New Roman"/>
                <w:sz w:val="4"/>
                <w:highlight w:val="yellow"/>
                <w:lang w:eastAsia="en-US"/>
              </w:rPr>
            </w:pPr>
          </w:p>
          <w:tbl>
            <w:tblPr>
              <w:tblW w:w="9689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6"/>
              <w:gridCol w:w="333"/>
            </w:tblGrid>
            <w:tr w:rsidR="00D97C0D" w:rsidRPr="00D97C0D">
              <w:trPr>
                <w:gridAfter w:val="1"/>
                <w:wAfter w:w="172" w:type="pct"/>
                <w:tblCellSpacing w:w="0" w:type="dxa"/>
              </w:trPr>
              <w:tc>
                <w:tcPr>
                  <w:tcW w:w="4828" w:type="pct"/>
                  <w:hideMark/>
                </w:tcPr>
                <w:p w:rsidR="00D97C0D" w:rsidRPr="00D97C0D" w:rsidRDefault="00D97C0D" w:rsidP="00D97C0D">
                  <w:pPr>
                    <w:spacing w:after="30" w:line="220" w:lineRule="atLeast"/>
                    <w:jc w:val="both"/>
                    <w:rPr>
                      <w:rFonts w:ascii="CentSchbook Win95BT" w:eastAsia="Times New Roman" w:hAnsi="CentSchbook Win95BT" w:cs="Times New Roman"/>
                      <w:sz w:val="24"/>
                    </w:rPr>
                  </w:pPr>
                  <w:r w:rsidRPr="00D97C0D">
                    <w:rPr>
                      <w:rFonts w:ascii="CentSchbook Win95BT" w:eastAsia="Times New Roman" w:hAnsi="CentSchbook Win95BT" w:cs="Times New Roman"/>
                      <w:sz w:val="24"/>
                    </w:rPr>
                    <w:t>3. Повышение уровня безработицы в традиционных отраслях и наличие свободных мест в сфере высоких технологий и услуг характеризует ситуацию на рынке</w:t>
                  </w:r>
                </w:p>
              </w:tc>
            </w:tr>
            <w:tr w:rsidR="00D97C0D" w:rsidRPr="00D97C0D">
              <w:trPr>
                <w:gridAfter w:val="1"/>
                <w:wAfter w:w="172" w:type="pct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96"/>
                    <w:gridCol w:w="380"/>
                    <w:gridCol w:w="8780"/>
                  </w:tblGrid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1)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фондовом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2)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капиталов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3)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труда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4)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30" w:line="22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товаров и услуг</w:t>
                        </w:r>
                      </w:p>
                    </w:tc>
                  </w:tr>
                </w:tbl>
                <w:p w:rsidR="00D97C0D" w:rsidRPr="00D97C0D" w:rsidRDefault="00D97C0D" w:rsidP="00D97C0D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  <w:tr w:rsidR="00D97C0D" w:rsidRPr="00D97C0D">
              <w:trPr>
                <w:gridAfter w:val="1"/>
                <w:wAfter w:w="172" w:type="pct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 Т. родился в Париже, его бабушка уехала из России еще до революции 1917 г. Т. хорошо знает русский язык и русскую культуру. Он гордится тем, что он русский. Признаки какой общности проявляются в этом примере?</w:t>
                  </w:r>
                </w:p>
              </w:tc>
            </w:tr>
            <w:tr w:rsidR="00D97C0D" w:rsidRPr="00D97C0D">
              <w:trPr>
                <w:gridAfter w:val="1"/>
                <w:wAfter w:w="172" w:type="pct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85"/>
                    <w:gridCol w:w="354"/>
                    <w:gridCol w:w="8817"/>
                  </w:tblGrid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1)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демографической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2)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территориальной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3)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этносоциальной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4)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конфессиональной</w:t>
                        </w:r>
                      </w:p>
                    </w:tc>
                  </w:tr>
                </w:tbl>
                <w:p w:rsidR="00D97C0D" w:rsidRPr="00D97C0D" w:rsidRDefault="00D97C0D" w:rsidP="00D97C0D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  <w:tr w:rsidR="00D97C0D" w:rsidRPr="00D97C0D">
              <w:trPr>
                <w:gridAfter w:val="1"/>
                <w:wAfter w:w="172" w:type="pct"/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CentSchbook Win95BT" w:eastAsia="Times New Roman" w:hAnsi="CentSchbook Win95BT" w:cs="Times New Roman"/>
                      <w:sz w:val="24"/>
                    </w:rPr>
                  </w:pPr>
                </w:p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CentSchbook Win95BT" w:eastAsia="Times New Roman" w:hAnsi="CentSchbook Win95BT" w:cs="Times New Roman"/>
                      <w:sz w:val="24"/>
                      <w:highlight w:val="yellow"/>
                    </w:rPr>
                  </w:pPr>
                  <w:r w:rsidRPr="00D97C0D">
                    <w:rPr>
                      <w:rFonts w:ascii="CentSchbook Win95BT" w:eastAsia="Times New Roman" w:hAnsi="CentSchbook Win95BT" w:cs="Times New Roman"/>
                      <w:sz w:val="24"/>
                    </w:rPr>
                    <w:t>5. Под культурой в наиболее общем смысле понимается</w:t>
                  </w:r>
                </w:p>
              </w:tc>
            </w:tr>
            <w:tr w:rsidR="00D97C0D" w:rsidRPr="00D97C0D">
              <w:trPr>
                <w:gridAfter w:val="1"/>
                <w:wAfter w:w="172" w:type="pct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85"/>
                    <w:gridCol w:w="354"/>
                    <w:gridCol w:w="8817"/>
                  </w:tblGrid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1)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уровень воспитанности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2)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вся преобразовательная деятельность человека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3)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производство и применение орудий труда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4)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приспособление организма к окружающей действительности</w:t>
                        </w:r>
                      </w:p>
                    </w:tc>
                  </w:tr>
                </w:tbl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CentSchbook Win95BT" w:eastAsia="Times New Roman" w:hAnsi="CentSchbook Win95BT" w:cs="Times New Roman"/>
                      <w:sz w:val="24"/>
                      <w:highlight w:val="yellow"/>
                    </w:rPr>
                  </w:pPr>
                </w:p>
              </w:tc>
            </w:tr>
            <w:tr w:rsidR="00D97C0D" w:rsidRPr="00D97C0D">
              <w:trPr>
                <w:tblCellSpacing w:w="0" w:type="dxa"/>
              </w:trPr>
              <w:tc>
                <w:tcPr>
                  <w:tcW w:w="5000" w:type="pct"/>
                  <w:gridSpan w:val="2"/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6. Понятия «развитие», «взаимодействие элементов» характеризуют общество как</w:t>
                  </w:r>
                </w:p>
              </w:tc>
            </w:tr>
            <w:tr w:rsidR="00D97C0D" w:rsidRPr="00D97C0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85"/>
                    <w:gridCol w:w="354"/>
                    <w:gridCol w:w="9150"/>
                  </w:tblGrid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1)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динамичную систему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2)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часть природы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3)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весь окружающий человека материальный мир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</w:rPr>
                          <w:t>4)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не подверженную изменениям систему</w:t>
                        </w:r>
                      </w:p>
                    </w:tc>
                  </w:tr>
                </w:tbl>
                <w:p w:rsidR="00D97C0D" w:rsidRPr="00D97C0D" w:rsidRDefault="00D97C0D" w:rsidP="00D97C0D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D97C0D" w:rsidRPr="00D97C0D" w:rsidRDefault="00D97C0D" w:rsidP="00D97C0D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D97C0D">
              <w:rPr>
                <w:rFonts w:ascii="Arial" w:eastAsia="Times New Roman" w:hAnsi="Arial" w:cs="Arial"/>
                <w:vanish/>
                <w:sz w:val="16"/>
                <w:szCs w:val="16"/>
              </w:rPr>
              <w:t>Начало формы</w:t>
            </w:r>
          </w:p>
          <w:p w:rsidR="00D97C0D" w:rsidRPr="00D97C0D" w:rsidRDefault="00D97C0D" w:rsidP="00D97C0D">
            <w:pPr>
              <w:spacing w:after="30" w:line="2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C0D">
              <w:rPr>
                <w:rFonts w:ascii="Times New Roman" w:eastAsia="Times New Roman" w:hAnsi="Times New Roman" w:cs="Times New Roman"/>
                <w:sz w:val="24"/>
                <w:szCs w:val="24"/>
              </w:rPr>
              <w:t>7. Конкуренция важна, потому что она</w:t>
            </w:r>
          </w:p>
          <w:tbl>
            <w:tblPr>
              <w:tblW w:w="5000" w:type="pct"/>
              <w:tblCellSpacing w:w="15" w:type="dxa"/>
              <w:tblLook w:val="04A0"/>
            </w:tblPr>
            <w:tblGrid>
              <w:gridCol w:w="196"/>
              <w:gridCol w:w="380"/>
              <w:gridCol w:w="8779"/>
            </w:tblGrid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1)</w:t>
                  </w: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способствует росту цен</w:t>
                  </w:r>
                </w:p>
              </w:tc>
            </w:tr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2)</w:t>
                  </w: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способствует снижению качества товаров и услуг</w:t>
                  </w:r>
                </w:p>
              </w:tc>
            </w:tr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3)</w:t>
                  </w: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способствует увеличению разнообразия предлагаемых товаров и услуг</w:t>
                  </w:r>
                </w:p>
              </w:tc>
            </w:tr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4)</w:t>
                  </w: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30" w:line="22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заставляет производителей повышать затраты на производство товаров и услуг</w:t>
                  </w:r>
                </w:p>
              </w:tc>
            </w:tr>
          </w:tbl>
          <w:p w:rsidR="00D97C0D" w:rsidRPr="00D97C0D" w:rsidRDefault="00D97C0D" w:rsidP="00D97C0D">
            <w:pPr>
              <w:pBdr>
                <w:top w:val="single" w:sz="6" w:space="1" w:color="auto"/>
              </w:pBdr>
              <w:spacing w:after="0" w:line="240" w:lineRule="auto"/>
              <w:rPr>
                <w:rFonts w:ascii="Arial" w:eastAsia="Times New Roman" w:hAnsi="Arial" w:cs="Arial"/>
                <w:vanish/>
                <w:sz w:val="24"/>
                <w:szCs w:val="24"/>
                <w:highlight w:val="yellow"/>
              </w:rPr>
            </w:pPr>
            <w:r w:rsidRPr="00D97C0D">
              <w:rPr>
                <w:rFonts w:ascii="Arial" w:eastAsia="Times New Roman" w:hAnsi="Arial" w:cs="Arial"/>
                <w:vanish/>
                <w:sz w:val="24"/>
                <w:szCs w:val="24"/>
                <w:highlight w:val="yellow"/>
              </w:rPr>
              <w:t>Конец формы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D97C0D" w:rsidRPr="00D97C0D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CentSchbook Win95BT" w:eastAsia="Times New Roman" w:hAnsi="CentSchbook Win95BT" w:cs="Times New Roman"/>
                      <w:sz w:val="24"/>
                    </w:rPr>
                  </w:pPr>
                  <w:r w:rsidRPr="00D97C0D">
                    <w:rPr>
                      <w:rFonts w:ascii="CentSchbook Win95BT" w:eastAsia="Times New Roman" w:hAnsi="CentSchbook Win95BT" w:cs="Times New Roman"/>
                      <w:sz w:val="24"/>
                    </w:rPr>
                    <w:t>8. Найдите в приведенном ниже списке свойства человека, имеющие социальную природу.</w:t>
                  </w:r>
                </w:p>
              </w:tc>
            </w:tr>
            <w:tr w:rsidR="00D97C0D" w:rsidRPr="00D97C0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Look w:val="04A0"/>
                  </w:tblPr>
                  <w:tblGrid>
                    <w:gridCol w:w="196"/>
                    <w:gridCol w:w="380"/>
                    <w:gridCol w:w="8779"/>
                  </w:tblGrid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1)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способность к совместной преобразовательной деятельности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2)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стремление к самореализации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3)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умение приспосабливаться к природным условиям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4)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устойчивые взгляды на мир и свое место в нем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 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</w:rPr>
                          <w:t>5)</w:t>
                        </w: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before="60" w:after="100" w:afterAutospacing="1" w:line="22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потребность в воде, пище, отдыхе</w:t>
                        </w:r>
                      </w:p>
                    </w:tc>
                  </w:tr>
                </w:tbl>
                <w:p w:rsidR="00D97C0D" w:rsidRPr="00D97C0D" w:rsidRDefault="00D97C0D" w:rsidP="00D97C0D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D97C0D" w:rsidRPr="00D97C0D" w:rsidRDefault="00D97C0D" w:rsidP="00D97C0D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D97C0D" w:rsidRPr="00D97C0D" w:rsidRDefault="00D97C0D" w:rsidP="00D97C0D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  <w:highlight w:val="yellow"/>
        </w:rPr>
      </w:pPr>
      <w:r w:rsidRPr="00D97C0D">
        <w:rPr>
          <w:rFonts w:ascii="Arial" w:eastAsia="Times New Roman" w:hAnsi="Arial" w:cs="Arial"/>
          <w:vanish/>
          <w:sz w:val="16"/>
          <w:szCs w:val="16"/>
          <w:highlight w:val="yellow"/>
        </w:rPr>
        <w:lastRenderedPageBreak/>
        <w:t>Конец формы</w:t>
      </w:r>
    </w:p>
    <w:p w:rsidR="00D97C0D" w:rsidRPr="00D97C0D" w:rsidRDefault="00D97C0D" w:rsidP="00D97C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yellow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D97C0D" w:rsidRPr="00D97C0D" w:rsidTr="00D97C0D">
        <w:trPr>
          <w:tblCellSpacing w:w="0" w:type="dxa"/>
        </w:trPr>
        <w:tc>
          <w:tcPr>
            <w:tcW w:w="5000" w:type="pct"/>
            <w:hideMark/>
          </w:tcPr>
          <w:p w:rsidR="00D97C0D" w:rsidRPr="00D97C0D" w:rsidRDefault="00D97C0D" w:rsidP="00D97C0D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97C0D">
              <w:rPr>
                <w:rFonts w:ascii="Times New Roman" w:eastAsia="Times New Roman" w:hAnsi="Times New Roman" w:cs="Times New Roman"/>
                <w:sz w:val="24"/>
                <w:szCs w:val="24"/>
              </w:rPr>
              <w:t>10. В городе Z поставку бытовой химии в магазины осуществляет множество фирм. Они предлагают одинаковую продукцию и не имеют возможности контролировать цены на неё. Найдите в приведённом списке характеристики данного рынка и запишите цифры, под которыми они указаны.</w:t>
            </w:r>
          </w:p>
        </w:tc>
      </w:tr>
      <w:tr w:rsidR="00D97C0D" w:rsidRPr="00D97C0D" w:rsidTr="00D97C0D">
        <w:trPr>
          <w:tblCellSpacing w:w="0" w:type="dxa"/>
        </w:trPr>
        <w:tc>
          <w:tcPr>
            <w:tcW w:w="5000" w:type="pct"/>
            <w:hideMark/>
          </w:tcPr>
          <w:tbl>
            <w:tblPr>
              <w:tblW w:w="5000" w:type="pct"/>
              <w:tblCellSpacing w:w="15" w:type="dxa"/>
              <w:tblLook w:val="04A0"/>
            </w:tblPr>
            <w:tblGrid>
              <w:gridCol w:w="185"/>
              <w:gridCol w:w="354"/>
              <w:gridCol w:w="8816"/>
            </w:tblGrid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1)</w:t>
                  </w: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рынок товаров</w:t>
                  </w:r>
                </w:p>
              </w:tc>
            </w:tr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2)</w:t>
                  </w: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местный рынок</w:t>
                  </w:r>
                </w:p>
              </w:tc>
            </w:tr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3)</w:t>
                  </w: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монополия</w:t>
                  </w:r>
                </w:p>
              </w:tc>
            </w:tr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4)</w:t>
                  </w: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рынок информации</w:t>
                  </w:r>
                </w:p>
              </w:tc>
            </w:tr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5)</w:t>
                  </w: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дефицит товаров</w:t>
                  </w:r>
                </w:p>
              </w:tc>
            </w:tr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6)</w:t>
                  </w: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совершенная (чистая) конкуренция</w:t>
                  </w:r>
                </w:p>
              </w:tc>
            </w:tr>
          </w:tbl>
          <w:p w:rsidR="00D97C0D" w:rsidRPr="00D97C0D" w:rsidRDefault="00D97C0D" w:rsidP="00D97C0D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D97C0D" w:rsidRPr="00D97C0D" w:rsidTr="00D97C0D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55"/>
            </w:tblGrid>
            <w:tr w:rsidR="00D97C0D" w:rsidRPr="00D97C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11. Установите соответствие между этапами и формами познания, которые они иллюстрируют: к каждой позиции, данной в первом столбце, подберите соответствующую позицию из второго столбца.</w:t>
                  </w:r>
                </w:p>
              </w:tc>
            </w:tr>
          </w:tbl>
          <w:p w:rsidR="00D97C0D" w:rsidRPr="00D97C0D" w:rsidRDefault="00D97C0D" w:rsidP="00D97C0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jc w:val="center"/>
              <w:tblCellSpacing w:w="15" w:type="dxa"/>
              <w:tblLook w:val="04A0"/>
            </w:tblPr>
            <w:tblGrid>
              <w:gridCol w:w="195"/>
              <w:gridCol w:w="9160"/>
            </w:tblGrid>
            <w:tr w:rsidR="00D97C0D" w:rsidRPr="00D97C0D">
              <w:trPr>
                <w:tblCellSpacing w:w="15" w:type="dxa"/>
                <w:jc w:val="center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CentSchbook Win95BT" w:eastAsia="Times New Roman" w:hAnsi="CentSchbook Win95BT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CentSchbook Win95BT" w:eastAsia="Times New Roman" w:hAnsi="CentSchbook Win95BT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Look w:val="04A0"/>
                  </w:tblPr>
                  <w:tblGrid>
                    <w:gridCol w:w="4510"/>
                    <w:gridCol w:w="240"/>
                    <w:gridCol w:w="4335"/>
                  </w:tblGrid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>ЭТАПЫ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u w:val="single"/>
                          </w:rPr>
                          <w:t>ФОРМЫ  ПОЗНАНИЯ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0" w:type="auto"/>
                          <w:jc w:val="center"/>
                          <w:tblCellSpacing w:w="15" w:type="dxa"/>
                          <w:tblLook w:val="04A0"/>
                        </w:tblPr>
                        <w:tblGrid>
                          <w:gridCol w:w="389"/>
                          <w:gridCol w:w="4046"/>
                        </w:tblGrid>
                        <w:tr w:rsidR="00D97C0D" w:rsidRPr="00D97C0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А)</w:t>
                              </w: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ощущение</w:t>
                              </w:r>
                            </w:p>
                          </w:tc>
                        </w:tr>
                        <w:tr w:rsidR="00D97C0D" w:rsidRPr="00D97C0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Б)</w:t>
                              </w: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восприятие</w:t>
                              </w:r>
                            </w:p>
                          </w:tc>
                        </w:tr>
                        <w:tr w:rsidR="00D97C0D" w:rsidRPr="00D97C0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В)</w:t>
                              </w: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умозаключение</w:t>
                              </w:r>
                            </w:p>
                          </w:tc>
                        </w:tr>
                        <w:tr w:rsidR="00D97C0D" w:rsidRPr="00D97C0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Г)</w:t>
                              </w: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представление</w:t>
                              </w:r>
                            </w:p>
                          </w:tc>
                        </w:tr>
                        <w:tr w:rsidR="00D97C0D" w:rsidRPr="00D97C0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Д)</w:t>
                              </w: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понятие</w:t>
                              </w:r>
                            </w:p>
                          </w:tc>
                        </w:tr>
                      </w:tbl>
                      <w:p w:rsidR="00D97C0D" w:rsidRPr="00D97C0D" w:rsidRDefault="00D97C0D" w:rsidP="00D97C0D">
                        <w:pPr>
                          <w:spacing w:after="0"/>
                          <w:jc w:val="center"/>
                          <w:rPr>
                            <w:rFonts w:ascii="Calibri" w:eastAsia="Calibri" w:hAnsi="Calibri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Look w:val="04A0"/>
                        </w:tblPr>
                        <w:tblGrid>
                          <w:gridCol w:w="335"/>
                          <w:gridCol w:w="3925"/>
                        </w:tblGrid>
                        <w:tr w:rsidR="00D97C0D" w:rsidRPr="00D97C0D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1)</w:t>
                              </w: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чувственное</w:t>
                              </w:r>
                            </w:p>
                          </w:tc>
                        </w:tr>
                        <w:tr w:rsidR="00D97C0D" w:rsidRPr="00D97C0D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2)</w:t>
                              </w: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рациональные</w:t>
                              </w:r>
                            </w:p>
                          </w:tc>
                        </w:tr>
                      </w:tbl>
                      <w:p w:rsidR="00D97C0D" w:rsidRPr="00D97C0D" w:rsidRDefault="00D97C0D" w:rsidP="00D97C0D">
                        <w:pPr>
                          <w:spacing w:after="0"/>
                          <w:rPr>
                            <w:rFonts w:ascii="Calibri" w:eastAsia="Calibri" w:hAnsi="Calibri" w:cs="Times New Roman"/>
                            <w:lang w:eastAsia="en-US"/>
                          </w:rPr>
                        </w:pPr>
                      </w:p>
                    </w:tc>
                  </w:tr>
                </w:tbl>
                <w:p w:rsidR="00D97C0D" w:rsidRPr="00D97C0D" w:rsidRDefault="00D97C0D" w:rsidP="00D97C0D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D97C0D" w:rsidRPr="00D97C0D" w:rsidRDefault="00D97C0D" w:rsidP="00D97C0D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</w:tbl>
    <w:p w:rsidR="00D97C0D" w:rsidRPr="00D97C0D" w:rsidRDefault="00D97C0D" w:rsidP="00D97C0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highlight w:val="yellow"/>
        </w:rPr>
      </w:pPr>
      <w:r w:rsidRPr="00D97C0D">
        <w:rPr>
          <w:rFonts w:ascii="Arial" w:eastAsia="Times New Roman" w:hAnsi="Arial" w:cs="Arial"/>
          <w:vanish/>
          <w:sz w:val="16"/>
          <w:szCs w:val="16"/>
          <w:highlight w:val="yellow"/>
        </w:rPr>
        <w:t>Начало формы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D97C0D" w:rsidRPr="00D97C0D" w:rsidTr="00D97C0D">
        <w:trPr>
          <w:tblCellSpacing w:w="0" w:type="dxa"/>
        </w:trPr>
        <w:tc>
          <w:tcPr>
            <w:tcW w:w="5000" w:type="pct"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55"/>
            </w:tblGrid>
            <w:tr w:rsidR="00D97C0D" w:rsidRPr="00D97C0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 Установите соответствие между характеристиками и типами экономических систем: к каждой позиции, данной в первом столбце, подберите соответствующую позицию из второго столбца.</w:t>
                  </w:r>
                </w:p>
              </w:tc>
            </w:tr>
          </w:tbl>
          <w:p w:rsidR="00D97C0D" w:rsidRPr="00D97C0D" w:rsidRDefault="00D97C0D" w:rsidP="00D97C0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W w:w="5000" w:type="pct"/>
              <w:jc w:val="center"/>
              <w:tblCellSpacing w:w="15" w:type="dxa"/>
              <w:tblLook w:val="04A0"/>
            </w:tblPr>
            <w:tblGrid>
              <w:gridCol w:w="186"/>
              <w:gridCol w:w="9169"/>
            </w:tblGrid>
            <w:tr w:rsidR="00D97C0D" w:rsidRPr="00D97C0D">
              <w:trPr>
                <w:tblCellSpacing w:w="15" w:type="dxa"/>
                <w:jc w:val="center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</w:rPr>
                    <w:t> 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Look w:val="04A0"/>
                  </w:tblPr>
                  <w:tblGrid>
                    <w:gridCol w:w="4718"/>
                    <w:gridCol w:w="225"/>
                    <w:gridCol w:w="4151"/>
                  </w:tblGrid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u w:val="single"/>
                          </w:rPr>
                          <w:t>ХАРАКТЕРИСТИКИ</w:t>
                        </w:r>
                      </w:p>
                    </w:tc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u w:val="single"/>
                          </w:rPr>
                          <w:t>ТИПЫ ЭКОНОМИЧЕСКИХ СИСТЕМ</w:t>
                        </w:r>
                      </w:p>
                    </w:tc>
                  </w:tr>
                  <w:tr w:rsidR="00D97C0D" w:rsidRPr="00D97C0D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0" w:type="auto"/>
                          <w:jc w:val="center"/>
                          <w:tblCellSpacing w:w="15" w:type="dxa"/>
                          <w:tblLook w:val="04A0"/>
                        </w:tblPr>
                        <w:tblGrid>
                          <w:gridCol w:w="363"/>
                          <w:gridCol w:w="4280"/>
                        </w:tblGrid>
                        <w:tr w:rsidR="00D97C0D" w:rsidRPr="00D97C0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А)</w:t>
                              </w: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конкуренция товаропроизводителей</w:t>
                              </w:r>
                            </w:p>
                          </w:tc>
                        </w:tr>
                        <w:tr w:rsidR="00D97C0D" w:rsidRPr="00D97C0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Б)</w:t>
                              </w: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централизованное планирование</w:t>
                              </w:r>
                            </w:p>
                          </w:tc>
                        </w:tr>
                        <w:tr w:rsidR="00D97C0D" w:rsidRPr="00D97C0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В)</w:t>
                              </w: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принцип уравнительного распределения</w:t>
                              </w:r>
                            </w:p>
                          </w:tc>
                        </w:tr>
                        <w:tr w:rsidR="00D97C0D" w:rsidRPr="00D97C0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Г)</w:t>
                              </w: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свобода предпринимательства</w:t>
                              </w:r>
                            </w:p>
                          </w:tc>
                        </w:tr>
                        <w:tr w:rsidR="00D97C0D" w:rsidRPr="00D97C0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Д)</w:t>
                              </w: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государственная собственность</w:t>
                              </w: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>на средства производства</w:t>
                              </w:r>
                            </w:p>
                          </w:tc>
                        </w:tr>
                      </w:tbl>
                      <w:p w:rsidR="00D97C0D" w:rsidRPr="00D97C0D" w:rsidRDefault="00D97C0D" w:rsidP="00D97C0D">
                        <w:pPr>
                          <w:spacing w:after="0"/>
                          <w:jc w:val="center"/>
                          <w:rPr>
                            <w:rFonts w:ascii="Calibri" w:eastAsia="Calibri" w:hAnsi="Calibri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D97C0D" w:rsidRPr="00D97C0D" w:rsidRDefault="00D97C0D" w:rsidP="00D97C0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97C0D">
                          <w:rPr>
                            <w:rFonts w:ascii="Times New Roman" w:eastAsia="Times New Roman" w:hAnsi="Times New Roman" w:cs="Times New Roman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Look w:val="04A0"/>
                        </w:tblPr>
                        <w:tblGrid>
                          <w:gridCol w:w="314"/>
                          <w:gridCol w:w="3762"/>
                        </w:tblGrid>
                        <w:tr w:rsidR="00D97C0D" w:rsidRPr="00D97C0D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1)</w:t>
                              </w: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рыночная</w:t>
                              </w:r>
                            </w:p>
                          </w:tc>
                        </w:tr>
                        <w:tr w:rsidR="00D97C0D" w:rsidRPr="00D97C0D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</w:rPr>
                                <w:t>2)</w:t>
                              </w: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hideMark/>
                            </w:tcPr>
                            <w:p w:rsidR="00D97C0D" w:rsidRPr="00D97C0D" w:rsidRDefault="00D97C0D" w:rsidP="00D97C0D">
                              <w:pPr>
                                <w:spacing w:before="60" w:after="100" w:afterAutospacing="1" w:line="220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D97C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командная (плановая)</w:t>
                              </w:r>
                            </w:p>
                          </w:tc>
                        </w:tr>
                      </w:tbl>
                      <w:p w:rsidR="00D97C0D" w:rsidRPr="00D97C0D" w:rsidRDefault="00D97C0D" w:rsidP="00D97C0D">
                        <w:pPr>
                          <w:spacing w:after="0"/>
                          <w:rPr>
                            <w:rFonts w:ascii="Calibri" w:eastAsia="Calibri" w:hAnsi="Calibri" w:cs="Times New Roman"/>
                            <w:lang w:eastAsia="en-US"/>
                          </w:rPr>
                        </w:pPr>
                      </w:p>
                    </w:tc>
                  </w:tr>
                </w:tbl>
                <w:p w:rsidR="00D97C0D" w:rsidRPr="00D97C0D" w:rsidRDefault="00D97C0D" w:rsidP="00D97C0D">
                  <w:pPr>
                    <w:spacing w:after="0"/>
                    <w:rPr>
                      <w:rFonts w:ascii="Calibri" w:eastAsia="Calibri" w:hAnsi="Calibri" w:cs="Times New Roman"/>
                      <w:lang w:eastAsia="en-US"/>
                    </w:rPr>
                  </w:pPr>
                </w:p>
              </w:tc>
            </w:tr>
          </w:tbl>
          <w:p w:rsidR="00D97C0D" w:rsidRPr="00D97C0D" w:rsidRDefault="00D97C0D" w:rsidP="00D97C0D">
            <w:pPr>
              <w:rPr>
                <w:rFonts w:ascii="Calibri" w:eastAsia="Calibri" w:hAnsi="Calibri" w:cs="Times New Roman"/>
                <w:lang w:eastAsia="en-US"/>
              </w:rPr>
            </w:pPr>
            <w:r w:rsidRPr="00D97C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Запишите в таблицу выбранные цифры под соответствующими буквами.</w:t>
            </w:r>
          </w:p>
        </w:tc>
      </w:tr>
    </w:tbl>
    <w:p w:rsidR="00D97C0D" w:rsidRPr="00D97C0D" w:rsidRDefault="00D97C0D" w:rsidP="00D97C0D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  <w:highlight w:val="yellow"/>
        </w:rPr>
      </w:pPr>
      <w:r w:rsidRPr="00D97C0D">
        <w:rPr>
          <w:rFonts w:ascii="Arial" w:eastAsia="Times New Roman" w:hAnsi="Arial" w:cs="Arial"/>
          <w:vanish/>
          <w:sz w:val="16"/>
          <w:szCs w:val="16"/>
          <w:highlight w:val="yellow"/>
        </w:rPr>
        <w:lastRenderedPageBreak/>
        <w:t>Конец формы</w:t>
      </w:r>
    </w:p>
    <w:p w:rsidR="00D97C0D" w:rsidRPr="00D97C0D" w:rsidRDefault="00D97C0D" w:rsidP="00D97C0D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highlight w:val="yellow"/>
        </w:rPr>
      </w:pPr>
      <w:r w:rsidRPr="00D97C0D">
        <w:rPr>
          <w:rFonts w:ascii="Arial" w:eastAsia="Times New Roman" w:hAnsi="Arial" w:cs="Arial"/>
          <w:vanish/>
          <w:sz w:val="16"/>
          <w:szCs w:val="16"/>
          <w:highlight w:val="yellow"/>
        </w:rPr>
        <w:t>Конец формы</w:t>
      </w:r>
    </w:p>
    <w:p w:rsidR="00D97C0D" w:rsidRPr="00D97C0D" w:rsidRDefault="00D97C0D" w:rsidP="00D97C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highlight w:val="yellow"/>
          <w:lang w:eastAsia="en-US"/>
        </w:rPr>
      </w:pPr>
    </w:p>
    <w:tbl>
      <w:tblPr>
        <w:tblW w:w="0" w:type="auto"/>
        <w:tblCellSpacing w:w="15" w:type="dxa"/>
        <w:tblLook w:val="04A0"/>
      </w:tblPr>
      <w:tblGrid>
        <w:gridCol w:w="9445"/>
      </w:tblGrid>
      <w:tr w:rsidR="00D97C0D" w:rsidRPr="00D97C0D" w:rsidTr="00D97C0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97C0D" w:rsidRPr="00D97C0D" w:rsidRDefault="00D97C0D" w:rsidP="00D97C0D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C0D">
              <w:rPr>
                <w:rFonts w:ascii="Times New Roman" w:eastAsia="Times New Roman" w:hAnsi="Times New Roman" w:cs="Times New Roman"/>
                <w:sz w:val="24"/>
                <w:szCs w:val="24"/>
              </w:rPr>
              <w:t>13.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      </w:r>
          </w:p>
          <w:p w:rsidR="00D97C0D" w:rsidRPr="00D97C0D" w:rsidRDefault="00D97C0D" w:rsidP="00D97C0D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C0D">
              <w:rPr>
                <w:rFonts w:ascii="Times New Roman" w:eastAsia="Times New Roman" w:hAnsi="Times New Roman" w:cs="Times New Roman"/>
                <w:sz w:val="24"/>
                <w:szCs w:val="24"/>
              </w:rPr>
              <w:t>«Деятельность – присущая только человеку форма взаимодействия с __________(1). Основное ее содержание – изменение и __________(2) мира в интересах людей. Деятельность характеризуется направленностью на создание того, чего нет в природе, на __________(3) продукта материальной или духовной культуры.</w:t>
            </w:r>
          </w:p>
          <w:p w:rsidR="00D97C0D" w:rsidRPr="00D97C0D" w:rsidRDefault="00D97C0D" w:rsidP="00D97C0D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C0D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всегда вязана с определенной __________(4), она и осуществляется ради ее удовлетворения. Деятельность проявляется в различных сферах общества. Ей свойственны такие черты, как __________(5), продуктивность, общественный характер. Она включает в себя цель, средства, __________(6), а сам процесс деятельности обычно состоит из ряда действий или поступков».</w:t>
            </w:r>
          </w:p>
          <w:p w:rsidR="00D97C0D" w:rsidRPr="00D97C0D" w:rsidRDefault="00D97C0D" w:rsidP="00D97C0D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C0D">
              <w:rPr>
                <w:rFonts w:ascii="Times New Roman" w:eastAsia="Times New Roman" w:hAnsi="Times New Roman" w:cs="Times New Roman"/>
                <w:sz w:val="24"/>
                <w:szCs w:val="24"/>
              </w:rPr>
              <w:t> Слова в списке даны в именительном падеже. Каждое слово (словосочетание) может быть использовано только </w:t>
            </w:r>
            <w:r w:rsidRPr="00D97C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один</w:t>
            </w:r>
            <w:r w:rsidRPr="00D97C0D">
              <w:rPr>
                <w:rFonts w:ascii="Times New Roman" w:eastAsia="Times New Roman" w:hAnsi="Times New Roman" w:cs="Times New Roman"/>
                <w:sz w:val="24"/>
                <w:szCs w:val="24"/>
              </w:rPr>
              <w:t> раз.</w:t>
            </w:r>
          </w:p>
          <w:p w:rsidR="00D97C0D" w:rsidRPr="00D97C0D" w:rsidRDefault="00D97C0D" w:rsidP="00D97C0D">
            <w:pPr>
              <w:spacing w:before="60" w:after="100" w:afterAutospacing="1" w:line="2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C0D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      </w:r>
          </w:p>
        </w:tc>
      </w:tr>
    </w:tbl>
    <w:p w:rsidR="00D97C0D" w:rsidRPr="00D97C0D" w:rsidRDefault="00D97C0D" w:rsidP="00D97C0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Look w:val="04A0"/>
      </w:tblPr>
      <w:tblGrid>
        <w:gridCol w:w="185"/>
        <w:gridCol w:w="9260"/>
      </w:tblGrid>
      <w:tr w:rsidR="00D97C0D" w:rsidRPr="00D97C0D" w:rsidTr="00D97C0D">
        <w:trPr>
          <w:tblCellSpacing w:w="15" w:type="dxa"/>
          <w:jc w:val="center"/>
        </w:trPr>
        <w:tc>
          <w:tcPr>
            <w:tcW w:w="1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97C0D" w:rsidRPr="00D97C0D" w:rsidRDefault="00D97C0D" w:rsidP="00D97C0D">
            <w:pPr>
              <w:spacing w:after="0" w:line="240" w:lineRule="auto"/>
              <w:rPr>
                <w:rFonts w:ascii="CentSchbook Win95BT" w:eastAsia="Times New Roman" w:hAnsi="CentSchbook Win95BT" w:cs="Times New Roman"/>
              </w:rPr>
            </w:pPr>
            <w:r w:rsidRPr="00D97C0D">
              <w:rPr>
                <w:rFonts w:ascii="CentSchbook Win95BT" w:eastAsia="Times New Roman" w:hAnsi="CentSchbook Win95BT" w:cs="Times New Roman"/>
              </w:rPr>
              <w:t>  </w:t>
            </w:r>
          </w:p>
        </w:tc>
        <w:tc>
          <w:tcPr>
            <w:tcW w:w="92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422"/>
              <w:gridCol w:w="8763"/>
            </w:tblGrid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А)</w:t>
                  </w: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окружающий мир</w:t>
                  </w:r>
                </w:p>
              </w:tc>
            </w:tr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Б)</w:t>
                  </w: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приспособление</w:t>
                  </w:r>
                </w:p>
              </w:tc>
            </w:tr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В)</w:t>
                  </w: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преобразование</w:t>
                  </w:r>
                </w:p>
              </w:tc>
            </w:tr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Г)</w:t>
                  </w: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результат</w:t>
                  </w:r>
                </w:p>
              </w:tc>
            </w:tr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Д)</w:t>
                  </w: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производство</w:t>
                  </w:r>
                </w:p>
              </w:tc>
            </w:tr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Е)</w:t>
                  </w: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сознательность</w:t>
                  </w:r>
                </w:p>
              </w:tc>
            </w:tr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Ж)</w:t>
                  </w: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потребление</w:t>
                  </w:r>
                </w:p>
              </w:tc>
            </w:tr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З)</w:t>
                  </w: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потребность</w:t>
                  </w:r>
                </w:p>
              </w:tc>
            </w:tr>
            <w:tr w:rsidR="00D97C0D" w:rsidRPr="00D97C0D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И)</w:t>
                  </w:r>
                  <w:r w:rsidRPr="00D97C0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7C0D" w:rsidRPr="00D97C0D" w:rsidRDefault="00D97C0D" w:rsidP="00D97C0D">
                  <w:pPr>
                    <w:spacing w:before="60" w:after="100" w:afterAutospacing="1" w:line="22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97C0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мотив</w:t>
                  </w:r>
                </w:p>
              </w:tc>
            </w:tr>
          </w:tbl>
          <w:p w:rsidR="00D97C0D" w:rsidRPr="00D97C0D" w:rsidRDefault="00D97C0D" w:rsidP="00D97C0D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D97C0D" w:rsidRPr="00D97C0D" w:rsidRDefault="00D97C0D" w:rsidP="00D97C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D97C0D">
        <w:rPr>
          <w:rFonts w:ascii="Times New Roman" w:eastAsia="Calibri" w:hAnsi="Times New Roman" w:cs="Times New Roman"/>
          <w:sz w:val="24"/>
          <w:lang w:eastAsia="en-US"/>
        </w:rPr>
        <w:t>14. Пенсионерка Нина Владимировна, обеспокоенная обесцениванием денег, проявляющимся в виде устойчивого долговременного повышения общего уровня цен, купила новый смартфон и подарила его своему внуку Александру.</w:t>
      </w:r>
    </w:p>
    <w:p w:rsidR="00D97C0D" w:rsidRPr="00D97C0D" w:rsidRDefault="00D97C0D" w:rsidP="00D97C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D97C0D" w:rsidRPr="00D97C0D" w:rsidRDefault="00D97C0D" w:rsidP="00D97C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D97C0D">
        <w:rPr>
          <w:rFonts w:ascii="Times New Roman" w:eastAsia="Calibri" w:hAnsi="Times New Roman" w:cs="Times New Roman"/>
          <w:sz w:val="24"/>
          <w:lang w:eastAsia="en-US"/>
        </w:rPr>
        <w:t>Внук с помощью нового гаджета ознакомился с записями о своей успеваемости в электронном журнале и скачал домашнее задание</w:t>
      </w:r>
    </w:p>
    <w:p w:rsidR="00D97C0D" w:rsidRPr="00D97C0D" w:rsidRDefault="00D97C0D" w:rsidP="00D97C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D97C0D">
        <w:rPr>
          <w:rFonts w:ascii="Times New Roman" w:eastAsia="Calibri" w:hAnsi="Times New Roman" w:cs="Times New Roman"/>
          <w:sz w:val="24"/>
          <w:lang w:eastAsia="en-US"/>
        </w:rPr>
        <w:t>по обществознанию. Александру предстояло решить несколько задач, одна из которых вызвала у него затруднение. Приведём ее условие: «Определите форму государственного (территориального) устройства государства, состоящего из нескольких относительно самостоятельных областей, каждая из которых обладает своим уставом и законодательством, при этом области во взаимоотношениях с центральными органами государственной власти равноправны».</w:t>
      </w:r>
    </w:p>
    <w:p w:rsidR="00D97C0D" w:rsidRPr="00D97C0D" w:rsidRDefault="00D97C0D" w:rsidP="00D97C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en-US"/>
        </w:rPr>
      </w:pPr>
    </w:p>
    <w:p w:rsidR="00D97C0D" w:rsidRPr="00D97C0D" w:rsidRDefault="00D97C0D" w:rsidP="00D97C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highlight w:val="yellow"/>
          <w:lang w:eastAsia="en-US"/>
        </w:rPr>
      </w:pPr>
      <w:r w:rsidRPr="00D97C0D">
        <w:rPr>
          <w:rFonts w:ascii="Times New Roman" w:eastAsia="Calibri" w:hAnsi="Times New Roman" w:cs="Times New Roman"/>
          <w:sz w:val="24"/>
          <w:lang w:eastAsia="en-US"/>
        </w:rPr>
        <w:t xml:space="preserve">Какое экономическое явление обеспокоило Нину Владимировну? (Дайте название описанному процессу.) Какое правомочие собственника она реализовала? Какая </w:t>
      </w:r>
      <w:r w:rsidRPr="00D97C0D">
        <w:rPr>
          <w:rFonts w:ascii="Times New Roman" w:eastAsia="Calibri" w:hAnsi="Times New Roman" w:cs="Times New Roman"/>
          <w:sz w:val="24"/>
          <w:lang w:eastAsia="en-US"/>
        </w:rPr>
        <w:lastRenderedPageBreak/>
        <w:t>тенденция современного образования может быть проиллюстрирована действиями Александра с гаджетом? Каков правильный ответ на задачу, вызвавшую затруднение у Александра?</w:t>
      </w:r>
    </w:p>
    <w:p w:rsidR="00D97C0D" w:rsidRPr="00D97C0D" w:rsidRDefault="00D97C0D" w:rsidP="00D97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D97C0D" w:rsidRPr="00D97C0D" w:rsidRDefault="00D97C0D" w:rsidP="00D97C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C0D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оценивания проверочной работы </w:t>
      </w:r>
    </w:p>
    <w:p w:rsidR="00D97C0D" w:rsidRPr="00D97C0D" w:rsidRDefault="00D97C0D" w:rsidP="00D9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97C0D">
        <w:rPr>
          <w:rFonts w:ascii="Times New Roman" w:eastAsia="Times New Roman" w:hAnsi="Times New Roman" w:cs="Times New Roman"/>
          <w:i/>
          <w:sz w:val="24"/>
          <w:szCs w:val="24"/>
        </w:rPr>
        <w:t>Критерии оценивания заданий .</w:t>
      </w:r>
    </w:p>
    <w:p w:rsidR="00D97C0D" w:rsidRPr="00D97C0D" w:rsidRDefault="00D97C0D" w:rsidP="00D9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C0D">
        <w:rPr>
          <w:rFonts w:ascii="Times New Roman" w:eastAsia="Times New Roman" w:hAnsi="Times New Roman" w:cs="Times New Roman"/>
          <w:sz w:val="24"/>
          <w:szCs w:val="24"/>
        </w:rPr>
        <w:t>Полный правильный ответ на каждое из заданий 1-7 оценивается 1 баллом; неполный, неверный ответ или его отсутствие – 0 баллов. Полный правильный ответ на задания 8-13 оценивается 2 баллами; если допущена одна ошибка – 1 балл; если допущено две и более ошибок или ответ отсутствует – 0 баллов. Полный правильный ответ на задание 14 оценивается в 3 балла: правильный ответ на четыре вопроса  - 3 балла, правильный ответ на три вопроса  -  2 балла, правильный ответ на два вопроса – 1 балл, правильный ответ на один вопрос или нет ответа – 0 баллов.</w:t>
      </w:r>
    </w:p>
    <w:p w:rsidR="00D97C0D" w:rsidRPr="00D97C0D" w:rsidRDefault="00D97C0D" w:rsidP="00D9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tbl>
      <w:tblPr>
        <w:tblStyle w:val="2"/>
        <w:tblW w:w="0" w:type="auto"/>
        <w:tblLook w:val="04A0"/>
      </w:tblPr>
      <w:tblGrid>
        <w:gridCol w:w="3227"/>
        <w:gridCol w:w="4252"/>
      </w:tblGrid>
      <w:tr w:rsidR="00D97C0D" w:rsidRPr="00D97C0D" w:rsidTr="00D97C0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D97C0D" w:rsidRPr="00D97C0D" w:rsidTr="00D97C0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</w:tr>
      <w:tr w:rsidR="00D97C0D" w:rsidRPr="00D97C0D" w:rsidTr="00D97C0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</w:rPr>
              <w:t>интенсивный</w:t>
            </w:r>
          </w:p>
        </w:tc>
      </w:tr>
      <w:tr w:rsidR="00D97C0D" w:rsidRPr="00D97C0D" w:rsidTr="00D97C0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D97C0D" w:rsidRPr="00D97C0D" w:rsidTr="00D97C0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D97C0D" w:rsidRPr="00D97C0D" w:rsidTr="00D97C0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D97C0D" w:rsidRPr="00D97C0D" w:rsidTr="00D97C0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D97C0D" w:rsidRPr="00D97C0D" w:rsidTr="00D97C0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D97C0D" w:rsidRPr="00D97C0D" w:rsidTr="00D97C0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</w:rPr>
              <w:t>124</w:t>
            </w:r>
          </w:p>
        </w:tc>
      </w:tr>
      <w:tr w:rsidR="00D97C0D" w:rsidRPr="00D97C0D" w:rsidTr="00D97C0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D97C0D" w:rsidRPr="00D97C0D" w:rsidTr="00D97C0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</w:rPr>
              <w:t>126</w:t>
            </w:r>
          </w:p>
        </w:tc>
      </w:tr>
      <w:tr w:rsidR="00D97C0D" w:rsidRPr="00D97C0D" w:rsidTr="00D97C0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</w:rPr>
              <w:t>11212</w:t>
            </w:r>
          </w:p>
        </w:tc>
      </w:tr>
      <w:tr w:rsidR="00D97C0D" w:rsidRPr="00D97C0D" w:rsidTr="00D97C0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</w:rPr>
              <w:t>12212</w:t>
            </w:r>
          </w:p>
        </w:tc>
      </w:tr>
      <w:tr w:rsidR="00D97C0D" w:rsidRPr="00D97C0D" w:rsidTr="00D97C0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</w:rPr>
              <w:t>АВДЗЕГ</w:t>
            </w:r>
          </w:p>
        </w:tc>
      </w:tr>
    </w:tbl>
    <w:p w:rsidR="00D97C0D" w:rsidRPr="00D97C0D" w:rsidRDefault="00D97C0D" w:rsidP="00D97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D97C0D" w:rsidRPr="00D97C0D" w:rsidRDefault="00D97C0D" w:rsidP="00D9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C0D">
        <w:rPr>
          <w:rFonts w:ascii="Times New Roman" w:eastAsia="Times New Roman" w:hAnsi="Times New Roman" w:cs="Times New Roman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D97C0D" w:rsidRPr="00D97C0D" w:rsidRDefault="00D97C0D" w:rsidP="00D97C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2"/>
        <w:tblW w:w="0" w:type="auto"/>
        <w:tblInd w:w="392" w:type="dxa"/>
        <w:tblLook w:val="04A0"/>
      </w:tblPr>
      <w:tblGrid>
        <w:gridCol w:w="3402"/>
        <w:gridCol w:w="3827"/>
      </w:tblGrid>
      <w:tr w:rsidR="00D97C0D" w:rsidRPr="00D97C0D" w:rsidTr="00D97C0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Отметка по 5-балльной шкале</w:t>
            </w:r>
          </w:p>
        </w:tc>
      </w:tr>
      <w:tr w:rsidR="00D97C0D" w:rsidRPr="00D97C0D" w:rsidTr="00D97C0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D97C0D" w:rsidRPr="00D97C0D" w:rsidTr="00D97C0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«4»</w:t>
            </w:r>
          </w:p>
        </w:tc>
      </w:tr>
      <w:tr w:rsidR="00D97C0D" w:rsidRPr="00D97C0D" w:rsidTr="00D97C0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</w:t>
            </w:r>
          </w:p>
        </w:tc>
      </w:tr>
      <w:tr w:rsidR="00D97C0D" w:rsidRPr="00D97C0D" w:rsidTr="00D97C0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C0D" w:rsidRPr="00D97C0D" w:rsidRDefault="00D97C0D" w:rsidP="00D97C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7C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«2»</w:t>
            </w:r>
          </w:p>
        </w:tc>
      </w:tr>
    </w:tbl>
    <w:p w:rsidR="00D97C0D" w:rsidRPr="00142641" w:rsidRDefault="00D97C0D" w:rsidP="00557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575EB" w:rsidRPr="005575EB" w:rsidRDefault="005575EB" w:rsidP="005575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A1A1A"/>
          <w:sz w:val="10"/>
          <w:szCs w:val="24"/>
          <w:highlight w:val="yellow"/>
        </w:rPr>
      </w:pPr>
    </w:p>
    <w:p w:rsid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B00BE0" w:rsidRDefault="00B00B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20A06" w:rsidRDefault="00920A06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861894" w:rsidRDefault="00861894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20A06" w:rsidRDefault="00920A06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20A06" w:rsidRDefault="00920A06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20A06" w:rsidRDefault="00920A06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20A06" w:rsidRDefault="00920A06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920A06" w:rsidRDefault="00920A06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4. </w:t>
      </w:r>
      <w:r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проводится в форме проверочной работы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дисциплины «Обществознание». Проверочная работа (дифференцированный зачет), которая предназначена для промежуточной аттестации, итоговой оценки учебной подготовки студентов, завершивших освоение общеобразовательной дисциплины «Обществознание».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проверочной работы (дифференцированного зачета) является определение уровня усвоения содержания образования по общеобразовательной дисциплине «Обществознание».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Проверочная работа состоит из двух частей. Первая часть включает 13 заданий, проверяющих усвоение обучающимися знаний по курсу. Вторая часть включает 4 задания, проверяющих умение обучающегося применять полученные знания в профессиональной деятельности. В работе содержатся задания базового и повышенного уровней сложности. На выполнение работы отводится 90 минут (2 академических часа).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Для выполнения заданий дополнительного оборудования не требуется. При выполнении работы не разрешается пользоватьсяучебниками, рабочими тетрадями и другими справочными материалами. Выполнение задания в зависимости от типа и трудности оценивается разным количеством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lastRenderedPageBreak/>
        <w:t>Максимальный балл за выполнение всей работы – 34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B00B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роверочная работа по обществознанию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Часть 1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 Ниже приведён перечень функций. Все они, за исключением двух, относятся к функциям центрального банка.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1) эмиссия денег; 2) лицензирование финансовых организаций; 3) установление учётной ставки; 4) принятие государственного бюджета; 5) открытие депозитов; 6) проведение расчётов правительства.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Найдите две функции, «выпадающие» из общего ряда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2. Прочитайте текст. Каждое предложение текста пронумеровано. Укажите номера предложений, в которых допущены ошибки.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«Человек, активно осваивающий и целенаправленно преобразующий природу, общество и самого себя, является индивидом (1).Человек обладает социально сформированными и индивидуально выраженными качествами: интеллектуальными, эмоционально-волевыми, нравственными и др. (2) Их формирование связано с тем, что индивид в совместной  с другими людьми активности познаёт и изменяет мир и самого себя (3). Процесс этого познания в ходе усвоения и воспроизводства социального опыта одновременно является процессом дезадаптации (4). Личность определяют, как особую форму существования  и развития социальных связей, отношений человека к миру и с миром, к себе и с самим собой (5). Она характеризуется стремлением развиваться, расширять сферу своей деятельности и открыта всем влияниям общественной жизни, всякому опыту (6)».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3. Определите, в каких случаях мы наблюдаем экстенсивный, а в каких – интенсивный экономический рост.</w:t>
      </w:r>
    </w:p>
    <w:tbl>
      <w:tblPr>
        <w:tblStyle w:val="10"/>
        <w:tblW w:w="0" w:type="auto"/>
        <w:tblLook w:val="04A0"/>
      </w:tblPr>
      <w:tblGrid>
        <w:gridCol w:w="6204"/>
        <w:gridCol w:w="3367"/>
      </w:tblGrid>
      <w:tr w:rsidR="00142641" w:rsidRPr="00142641" w:rsidTr="00142641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ПРИМЕРЫ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ЭКОНОМИЧЕСКИЙ РОСТ</w:t>
            </w:r>
          </w:p>
        </w:tc>
      </w:tr>
      <w:tr w:rsidR="00142641" w:rsidRPr="00142641" w:rsidTr="00142641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1) Корпорация N в Тольятти осуществляет строительство второго завода для производства автомобильных деталей.</w:t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2) Операторы-термисты предприятия «Звезда» проходят дополнительное обучение, повышая свою квалификацию.</w:t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3) Уральская корпорация B. разрабатывает второе месторождение минералов, добывая больше полезных ископаемых.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Экстенсивный</w:t>
            </w:r>
          </w:p>
          <w:p w:rsidR="00142641" w:rsidRPr="00142641" w:rsidRDefault="00142641" w:rsidP="00142641">
            <w:pPr>
              <w:numPr>
                <w:ilvl w:val="0"/>
                <w:numId w:val="3"/>
              </w:numPr>
              <w:contextualSpacing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Интенсивный 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4. Определите, какой вид безработицы иллюстрирует данный пример.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В Российской империи XIX века существовала такая профессия, как фонарщик. Обязанность фонарщика заключалась в том, чтобы обойти десятки фонарей, заливая в них конопляное масло и поправляя фитили. Таким образом, представители этой профессии следили за уличным освещением и исправностью фонарей. Профессия фонарщика потеряла свою актуальность, когда появилась более современная система уличного освещения. Фонарщики остались без работы.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Фрикционная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Сезонная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 Циклическая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4) Структурная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5. Какая ценная бумага изображена на картинке, если мы знаем, что:_____________ — это ценная бумага, которая удостоверяет, что её владелец дал определённую сумму денег в долг государству, муниципалитету или фирме, выпустившим___________, и теперь имеет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>право на получение через определённое время назад своих денег и премии, величина которой устанавливается при продаже _____________.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 какой ценной бумаге идёт речь в тексте? Выберите один верный ответ.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Акция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Облигация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 Вексель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4) Долговая расписка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6. В государстве Z была проведена реформа избирательной системы. Какие изменения в законодательстве о выборах свидетельствуют об утверждении в государстве Z пропорциональной избирательной системы?  Запишите цифры, под которыми они указаны.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существование 5%-ного избирательного барьера для политических партий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увеличение количества избирательных округов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 проведение голосования по спискам политических партий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4) введение всеобщего, равного и прямого избирательного права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5) распределение мест в парламенте в соответствии с количеством голосов, полученных партией на выборах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6) обязательное освещение избирательной кампании в СМИ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7. В результате политических преобразований в государстве Z изменился политический режим. Какие из приведённых фактов свидетельствуют об утверждении демократии в государстве Z? Запишите цифры, под которыми они указаны.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появление нового политического лидера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установление многопартийности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 утрата популярности ранее известных средств массовой информации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4) проведение выборов на конкурентной основе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5) реализация прав и свобод граждан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6) переход к мажоритарной избирательной системе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8. Конституция провозглашает Z демократическим федеративным государством с республиканской формой правления. Какие из приведённых признаков характеризуют форму государственного (территориального) устройства Z? Запишите цифры, под которыми они указаны.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 Регулярные выборы главы государства и парламента на альтернативной основе.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 Двухпалатная структура парламента, обеспечивающая представительство регионов.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 Включение в состав государства нескольких государственных образований, каждое из которых обладает определённой собственной компетенцией.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4) Действие конституций субъектов при верховенстве общей конституции.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5) Наличие реальных политических и социальных прав и свобод граждан.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6) Политический плюрализм.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9. Прочитайте приведённый ниже текст, в котором пропущен ряд слов (словосочетаний). Выберите из предлагаемого списка слова (словосочетания), которые необходимо вставить на место пропусков.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«Социальная роль — это совокупность ожиданий, прав и обязательств, направленных на человека как обладателя определённого __________(А). Исполнению социальной роли обучаются в процессе __________(Б), ориентируясь на те  ожидания, которые выставляет социум. Роль можно понимать как «ответ» на  совокупность ожиданий, устремлённых на человека в __________(В). Этот «ответ» детерминирован его позицией, __________(Г), должностью, полом и другими факторами. Роль ставит своему исполнителю поведенческие пределы. Если поведение, свойственное  данной роли, не выходит за эти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>пределы, то оно удовлетворяет и индивида, и его окружение, т. е. отвечает требуемым __________(Д). У разных ролей разные пределы дозволенности, и в каждой роли есть специфические ситуации этой дозволенности. Диапазон этой __________(Е) может быть больший или меньший, строгость соблюдения «ролевых» правил слабее или сильнее».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 Слова (словосочетания) в списке даны в именительном падеже. Каждое слово (словосочетание) может быть использовано только один раз.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12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 1) социальные нормы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 стратификация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 социализация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4) профессия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5) социальные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6) социальный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7) ролевая свобода 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8) общество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10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В данной ниже таблице приведены буквы, обозначающие пропущенные слова. Запишите в таблицу под каждой буквой номер выбранного вами слова.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14"/>
          <w:szCs w:val="24"/>
        </w:rPr>
      </w:pPr>
    </w:p>
    <w:tbl>
      <w:tblPr>
        <w:tblStyle w:val="10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42641" w:rsidRPr="00142641" w:rsidTr="0014264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Е</w:t>
            </w:r>
          </w:p>
        </w:tc>
      </w:tr>
      <w:tr w:rsidR="00142641" w:rsidRPr="00142641" w:rsidTr="0014264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10. Ниже перечислены источники (формы) права. Определите, какой из источников права действует на территории РФ. Выберите один верный ответ.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правовой обычай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судебный прецедент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 религиозный текст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4) нормативный правовой акт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11.  В Конституции РФ указаны обязанности гражданина РФ. Выберите из приведённого списка все верные ответы.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защищать Отечество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платить налоги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 быть избранным в органы власти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4) бережно относиться к памятникам истории и культуры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5) принимать участие в митингах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12. 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Установите соответствие между функциями и государственными органами, которые их осуществляют: к каждой позиции, данной в первом столбце, подберите соответствующую позицию из второго столбца.</w:t>
      </w:r>
    </w:p>
    <w:tbl>
      <w:tblPr>
        <w:tblStyle w:val="10"/>
        <w:tblW w:w="0" w:type="auto"/>
        <w:tblLook w:val="04A0"/>
      </w:tblPr>
      <w:tblGrid>
        <w:gridCol w:w="4785"/>
        <w:gridCol w:w="4786"/>
      </w:tblGrid>
      <w:tr w:rsidR="00142641" w:rsidRPr="00142641" w:rsidTr="001426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ФУНКЦИИ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ГОСУДАРСТВЕННЫЕ ОРГАНЫ</w:t>
            </w:r>
          </w:p>
        </w:tc>
      </w:tr>
      <w:tr w:rsidR="00142641" w:rsidRPr="00142641" w:rsidTr="0014264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А) разрешение правовых споров между фирмами</w:t>
            </w: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ab/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Б) борьба с уличной преступностью</w:t>
            </w: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ab/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В) надзор за соблюдением прав и свобод человека и гражданина</w:t>
            </w: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ab/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Г) вынесение решения или приговор</w:t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Д) контроль за соблюдением законности всеми участниками общественной жизни</w:t>
            </w: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ab/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1) полиция</w:t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2) суд</w:t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3) прокуратура</w:t>
            </w: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ab/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8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13.  Оцените верность каждого суждения. Ответ запишите в виде цифры: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1 - да, суждение верно;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>2 - нет, суждение неверно.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Одной из форм рационального познания является суждение.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Одним из критериев научного познания является соответствие законам логики.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 Иудаизм относится к мировым религиям.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4) Одним из факторов производства в современном мире является информация.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5) Одним из неценовых факторов предложения изменение количества покупателей.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6) Примером нисходящей социальной мобильности является переход из христианства в даосизм.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7) Наличие общей территории является одним из условий формирования этноса.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8) Одной из отличительных особенностей демократического режима является соблюдение права на свободу слова.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9) Одним из источников власти в Российской Федерации является ее многонациональный народ.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10) Сторонами в гражданском судопроизводстве являются адвокат и обвинитель.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Часть 2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1. Перечислите три любых требования, которые предъявляет информационное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общество к выбранной специальности.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2. Каковы социальные ожидания общества от реализации профессиональной социальной роли по выбранной специальности ? Приведите не менее трех составляющих социальной роли.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3. Назовите три социально-экономических права гражданина Российской Федерации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проиллюстрируйте реализацию на примере представителя специальности.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4. Гражданин Российской Федерации после получения среднего профессионального образования устраивается на работу по специальности. Какие документы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он должен предъявить для устройства на работу? Приведите три примера его будущих обязанностей в качестве работника.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B00BE0" w:rsidRDefault="00B00B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проверочной работы по обществознанию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(часть 1).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Полный правильный ответ на каждое из заданий 1-5, 10 оценивается 1 баллом; неполный, неверный ответ или его отсутствие – 0 баллов. Полный правильный ответ на задания 6,7,8, 9, 11, 12 оценивается 2 баллами; если допущена одна ошибка – 1 балл; если допущено две и более ошибок или ответ отсутствует – 0 баллов. Полный правильный ответ на задание 13 оценивается в 3 балла; если допущена одна-две ошибки – 2 балла; если допущено три-четыре ошибки – 1 балл; если допущено пять и более ошибок – 0 баллов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3227"/>
        <w:gridCol w:w="4252"/>
      </w:tblGrid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Номер задания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Ответ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  <w:highlight w:val="yellow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45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1 4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экстенсивный – 13, интенсивный – 2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135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245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234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638417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10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124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21323</w:t>
            </w:r>
          </w:p>
        </w:tc>
      </w:tr>
      <w:tr w:rsidR="00142641" w:rsidRPr="00142641" w:rsidTr="001426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shd w:val="clear" w:color="auto" w:fill="FFFFFF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hAnsi="Times New Roman"/>
              </w:rPr>
              <w:t>1121121112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 заданий (часть 2)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должен содержать следующие элементы: Предложено три требования к профессии в информационном обществе, например, способность самостоятельно добывать знания; овладение ИКТ технологиями, непрерывное обучение для формирования новых профессиональных навыков. Могут быть предложены другие требования.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Приведены три требования – 3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Приведено два требования – 2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Приведено одно требование – 1 балл.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Приведенные требования не верны ИЛИ ответ отсутствует – 0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2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должен содержать три ролевых ожидания, соответствующих специальности, например, от педагога общество ожидает консультирования родителей по  вопросам воспитания детей, контроль и оценка знаний учащихся, проявление выдержки и такта по отношению к детям и родителям и т.п.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Приведены три ожидания – 3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Приведено два ожидания – 2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Приведено одно ожидание – 1 балл.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Приведенные ожидания не верны ИЛИ ответ отсутствует – 0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12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Задание 3 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должен содержать следующие элементы: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Приведены три социально-экономических права, и каждое право проиллюстрировано примером с точки зрения специальности, например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1)право свободно распоряжаться своими способностями к труду (Ирина Ивановна устроилась на работу учителем начальных классов в школу №1).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2)право на отдых (Учитель Ирина Ивановна 1 июля вышла в очередной отпуск). 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 право на свободное использование своих способностей и имущества для предпринимательской и иной не запрещенной законом экономической деятельности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(Учитель Ирина Ивановна оформила самозанятость и оказывает услуги репетитора).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Приведены три права и каждое право проиллюстрировано примером – 3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Приведены два-три права, два проиллюстрированы примерами – 2 балла.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Приведено одно-три права, одно проиллюстрировано примером – 1 балл.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Другие ответы ИЛИ ответ отсутствует – 0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12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Задание 4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Правильный ответ должен содержать следующие элементы: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Перечислены документы, необходимые для устройства на работу с учетом специфики специальности/профессии, например, документ, удостоверяющий личность; документ об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образовании; трудовая книжка, СНИЛС, документы воинского учета и т.п.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Приведены три обязанности работника, каждая из которых проиллюстрирована примером на основе специальности/профессии, например: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1) добросовестно исполнять трудовые обязанности (учитель Ирина Ивановна ведет уроки и проводит внеклассные мероприятия);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2) соблюдать правила внутреннего распорядка (учитель Ирина Ивановна не опаздывает на работу);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3) бережно относиться к имуществу работодателя (учитель Ирина Ивановна аккуратно работает на ноутбуке, который ей выдали в школе).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Перечислены три (или более) документа, приведены три обязанности работника, каждая из которых проиллюстрирована примером – 4 балла. Перечислено не менее двух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>документов, приведены две-три обязанности работника, каждая из которых проиллюстрирована примером ИЛИ приведены три обязанности работника, каждая из которых проиллюстрирована примером, документы не перечислены – 3 балла. Перечислено не менее двух документов, приведена одна обязанность работника, проиллюстрированная примером ИЛИ приведены две обязанности работника, каждая из которых проиллюстрирована примером, документы не перечислены – 2 балла. Перечислены два-три документа, обязанности не приведены ИЛИ приведена одна обязанность работника, проиллюстрированная примером, документы не перечислены ИЛИ приведены две-три обязанности без иллюстрации примерами ИЛИ приведены два три примера без указания обязанностей – 1 балл. Назван один документ и/или приведена одна обязанность без иллюстрации примером ИЛИ приведен один пример без указания обязанности ИЛИ Ответ неверен ИЛИ Ответ отсутствует – 0 баллов.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2518"/>
        <w:gridCol w:w="3544"/>
      </w:tblGrid>
      <w:tr w:rsidR="00142641" w:rsidRPr="00142641" w:rsidTr="0014264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b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34-28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</w:tr>
      <w:tr w:rsidR="00142641" w:rsidRPr="00142641" w:rsidTr="0014264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27-21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</w:p>
        </w:tc>
      </w:tr>
      <w:tr w:rsidR="00142641" w:rsidRPr="00142641" w:rsidTr="0014264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20-12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</w:tr>
      <w:tr w:rsidR="00142641" w:rsidRPr="00142641" w:rsidTr="0014264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11-0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</w:tr>
    </w:tbl>
    <w:p w:rsidR="00142641" w:rsidRP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9C65F2" w:rsidRDefault="009C65F2" w:rsidP="00FE1D6B">
      <w:pPr>
        <w:rPr>
          <w:rFonts w:ascii="Times New Roman" w:hAnsi="Times New Roman" w:cs="Times New Roman"/>
          <w:sz w:val="24"/>
          <w:szCs w:val="24"/>
        </w:rPr>
      </w:pPr>
    </w:p>
    <w:p w:rsidR="009E6FD0" w:rsidRPr="00FE1D6B" w:rsidRDefault="009E6FD0" w:rsidP="00FE1D6B">
      <w:pPr>
        <w:rPr>
          <w:rFonts w:ascii="Times New Roman" w:hAnsi="Times New Roman" w:cs="Times New Roman"/>
          <w:sz w:val="24"/>
          <w:szCs w:val="24"/>
        </w:rPr>
      </w:pPr>
    </w:p>
    <w:sectPr w:rsidR="009E6FD0" w:rsidRPr="00FE1D6B" w:rsidSect="00910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0B4" w:rsidRDefault="004A50B4" w:rsidP="00861894">
      <w:pPr>
        <w:spacing w:after="0" w:line="240" w:lineRule="auto"/>
      </w:pPr>
      <w:r>
        <w:separator/>
      </w:r>
    </w:p>
  </w:endnote>
  <w:endnote w:type="continuationSeparator" w:id="1">
    <w:p w:rsidR="004A50B4" w:rsidRDefault="004A50B4" w:rsidP="00861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entSchbook Win95B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0B4" w:rsidRDefault="004A50B4" w:rsidP="00861894">
      <w:pPr>
        <w:spacing w:after="0" w:line="240" w:lineRule="auto"/>
      </w:pPr>
      <w:r>
        <w:separator/>
      </w:r>
    </w:p>
  </w:footnote>
  <w:footnote w:type="continuationSeparator" w:id="1">
    <w:p w:rsidR="004A50B4" w:rsidRDefault="004A50B4" w:rsidP="00861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30090"/>
    <w:rsid w:val="00051C54"/>
    <w:rsid w:val="00082C27"/>
    <w:rsid w:val="000936ED"/>
    <w:rsid w:val="000E2047"/>
    <w:rsid w:val="000F5469"/>
    <w:rsid w:val="0013008D"/>
    <w:rsid w:val="00142641"/>
    <w:rsid w:val="001555A9"/>
    <w:rsid w:val="001A10AA"/>
    <w:rsid w:val="001E39B9"/>
    <w:rsid w:val="001F5BAE"/>
    <w:rsid w:val="00235C12"/>
    <w:rsid w:val="00243EE2"/>
    <w:rsid w:val="00253968"/>
    <w:rsid w:val="00282ED0"/>
    <w:rsid w:val="002C2C69"/>
    <w:rsid w:val="002D344F"/>
    <w:rsid w:val="003363A6"/>
    <w:rsid w:val="003476C2"/>
    <w:rsid w:val="00394F89"/>
    <w:rsid w:val="003B318F"/>
    <w:rsid w:val="003B5BD0"/>
    <w:rsid w:val="004179E0"/>
    <w:rsid w:val="004A50B4"/>
    <w:rsid w:val="004D7D80"/>
    <w:rsid w:val="0052183A"/>
    <w:rsid w:val="00556BC2"/>
    <w:rsid w:val="005575EB"/>
    <w:rsid w:val="0056002E"/>
    <w:rsid w:val="00563CB0"/>
    <w:rsid w:val="005D623D"/>
    <w:rsid w:val="00621807"/>
    <w:rsid w:val="00635F4E"/>
    <w:rsid w:val="006C2A5A"/>
    <w:rsid w:val="007042DD"/>
    <w:rsid w:val="00740C72"/>
    <w:rsid w:val="00764B97"/>
    <w:rsid w:val="007B517B"/>
    <w:rsid w:val="00861894"/>
    <w:rsid w:val="0089587C"/>
    <w:rsid w:val="00910CC7"/>
    <w:rsid w:val="0092021F"/>
    <w:rsid w:val="00920A06"/>
    <w:rsid w:val="009B7FFA"/>
    <w:rsid w:val="009C65F2"/>
    <w:rsid w:val="009E1BD8"/>
    <w:rsid w:val="009E6FD0"/>
    <w:rsid w:val="00A748C4"/>
    <w:rsid w:val="00AD110E"/>
    <w:rsid w:val="00B00BE0"/>
    <w:rsid w:val="00B07E6F"/>
    <w:rsid w:val="00B4267E"/>
    <w:rsid w:val="00B71619"/>
    <w:rsid w:val="00BE13DB"/>
    <w:rsid w:val="00CD4719"/>
    <w:rsid w:val="00D44D0D"/>
    <w:rsid w:val="00D62085"/>
    <w:rsid w:val="00D97C0D"/>
    <w:rsid w:val="00DE4CA4"/>
    <w:rsid w:val="00DF4A61"/>
    <w:rsid w:val="00E071DB"/>
    <w:rsid w:val="00E3212B"/>
    <w:rsid w:val="00E44BB1"/>
    <w:rsid w:val="00E70293"/>
    <w:rsid w:val="00EB2926"/>
    <w:rsid w:val="00F11BAA"/>
    <w:rsid w:val="00F50594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6189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rsid w:val="00861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07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71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7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13984</Words>
  <Characters>79715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 почта</dc:creator>
  <cp:lastModifiedBy>Екатерина</cp:lastModifiedBy>
  <cp:revision>6</cp:revision>
  <dcterms:created xsi:type="dcterms:W3CDTF">2024-02-13T11:29:00Z</dcterms:created>
  <dcterms:modified xsi:type="dcterms:W3CDTF">2024-02-13T14:01:00Z</dcterms:modified>
</cp:coreProperties>
</file>